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87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59"/>
        <w:gridCol w:w="359"/>
        <w:gridCol w:w="359"/>
        <w:gridCol w:w="2252"/>
        <w:gridCol w:w="5534"/>
        <w:gridCol w:w="2548"/>
        <w:gridCol w:w="1701"/>
        <w:gridCol w:w="1911"/>
      </w:tblGrid>
      <w:tr w:rsidR="002F5E64" w:rsidTr="0073618A">
        <w:trPr>
          <w:cantSplit/>
          <w:trHeight w:val="757"/>
        </w:trPr>
        <w:tc>
          <w:tcPr>
            <w:tcW w:w="119" w:type="pct"/>
            <w:tcBorders>
              <w:top w:val="thinThickSmallGap" w:sz="24" w:space="0" w:color="auto"/>
              <w:left w:val="thinThickSmallGap" w:sz="24" w:space="0" w:color="auto"/>
              <w:bottom w:val="double" w:sz="4" w:space="0" w:color="auto"/>
            </w:tcBorders>
            <w:textDirection w:val="btLr"/>
          </w:tcPr>
          <w:p w:rsidR="002F5E64" w:rsidRPr="00211C7E" w:rsidRDefault="002F5E64" w:rsidP="002F5E64">
            <w:pPr>
              <w:jc w:val="center"/>
              <w:rPr>
                <w:rFonts w:ascii="TimesNewRomanPS-BoldMT" w:eastAsia="SimSun" w:hAnsi="TimesNewRomanPS-BoldMT" w:cs="TimesNewRomanPS-BoldMT"/>
                <w:b/>
                <w:sz w:val="18"/>
                <w:szCs w:val="18"/>
              </w:rPr>
            </w:pPr>
            <w:r w:rsidRPr="00211C7E">
              <w:rPr>
                <w:rFonts w:ascii="TimesNewRomanPS-BoldMT" w:eastAsia="SimSun" w:hAnsi="TimesNewRomanPS-BoldMT" w:cs="TimesNewRomanPS-BoldMT"/>
                <w:b/>
                <w:sz w:val="18"/>
                <w:szCs w:val="18"/>
              </w:rPr>
              <w:t>AY</w:t>
            </w:r>
          </w:p>
        </w:tc>
        <w:tc>
          <w:tcPr>
            <w:tcW w:w="119" w:type="pct"/>
            <w:tcBorders>
              <w:top w:val="thinThickSmallGap" w:sz="24" w:space="0" w:color="auto"/>
              <w:bottom w:val="double" w:sz="4" w:space="0" w:color="auto"/>
            </w:tcBorders>
            <w:textDirection w:val="btLr"/>
          </w:tcPr>
          <w:p w:rsidR="002F5E64" w:rsidRPr="00211C7E" w:rsidRDefault="002F5E64" w:rsidP="002F5E64">
            <w:pPr>
              <w:jc w:val="center"/>
              <w:rPr>
                <w:rFonts w:ascii="TimesNewRomanPS-BoldMT" w:eastAsia="SimSun" w:hAnsi="TimesNewRomanPS-BoldMT" w:cs="TimesNewRomanPS-BoldMT"/>
                <w:b/>
                <w:sz w:val="18"/>
                <w:szCs w:val="18"/>
              </w:rPr>
            </w:pPr>
            <w:r w:rsidRPr="00211C7E">
              <w:rPr>
                <w:rFonts w:ascii="TimesNewRomanPS-BoldMT" w:eastAsia="SimSun" w:hAnsi="TimesNewRomanPS-BoldMT" w:cs="TimesNewRomanPS-BoldMT"/>
                <w:b/>
                <w:sz w:val="18"/>
                <w:szCs w:val="18"/>
              </w:rPr>
              <w:t>HAFTA</w:t>
            </w:r>
          </w:p>
        </w:tc>
        <w:tc>
          <w:tcPr>
            <w:tcW w:w="119" w:type="pct"/>
            <w:tcBorders>
              <w:top w:val="thinThickSmallGap" w:sz="24" w:space="0" w:color="auto"/>
              <w:bottom w:val="double" w:sz="4" w:space="0" w:color="auto"/>
              <w:right w:val="double" w:sz="4" w:space="0" w:color="auto"/>
            </w:tcBorders>
            <w:textDirection w:val="btLr"/>
          </w:tcPr>
          <w:p w:rsidR="002F5E64" w:rsidRPr="00211C7E" w:rsidRDefault="002F5E64" w:rsidP="002F5E64">
            <w:pPr>
              <w:jc w:val="center"/>
              <w:rPr>
                <w:rFonts w:ascii="TimesNewRomanPS-BoldMT" w:eastAsia="SimSun" w:hAnsi="TimesNewRomanPS-BoldMT" w:cs="TimesNewRomanPS-BoldMT"/>
                <w:b/>
                <w:sz w:val="18"/>
                <w:szCs w:val="18"/>
              </w:rPr>
            </w:pPr>
            <w:r w:rsidRPr="00211C7E">
              <w:rPr>
                <w:rFonts w:ascii="TimesNewRomanPS-BoldMT" w:eastAsia="SimSun" w:hAnsi="TimesNewRomanPS-BoldMT" w:cs="TimesNewRomanPS-BoldMT"/>
                <w:b/>
                <w:sz w:val="18"/>
                <w:szCs w:val="18"/>
              </w:rPr>
              <w:t>SAAT</w:t>
            </w:r>
          </w:p>
        </w:tc>
        <w:tc>
          <w:tcPr>
            <w:tcW w:w="750" w:type="pct"/>
            <w:tcBorders>
              <w:top w:val="thinThickSmallGap" w:sz="24" w:space="0" w:color="auto"/>
              <w:left w:val="double" w:sz="4" w:space="0" w:color="auto"/>
              <w:bottom w:val="double" w:sz="4" w:space="0" w:color="auto"/>
            </w:tcBorders>
          </w:tcPr>
          <w:p w:rsidR="002F5E64" w:rsidRPr="00603848" w:rsidRDefault="002F5E64" w:rsidP="002F5E64">
            <w:pPr>
              <w:jc w:val="center"/>
              <w:rPr>
                <w:rFonts w:ascii="TimesNewRomanPS-BoldMT" w:eastAsia="SimSun" w:hAnsi="TimesNewRomanPS-BoldMT" w:cs="TimesNewRomanPS-BoldMT"/>
                <w:b/>
                <w:szCs w:val="18"/>
                <w:lang w:eastAsia="zh-CN"/>
              </w:rPr>
            </w:pPr>
          </w:p>
          <w:p w:rsidR="002F5E64" w:rsidRPr="00603848" w:rsidRDefault="002F5E64" w:rsidP="002F5E64">
            <w:pPr>
              <w:jc w:val="center"/>
              <w:rPr>
                <w:rFonts w:ascii="TimesNewRomanPS-BoldMT" w:eastAsia="SimSun" w:hAnsi="TimesNewRomanPS-BoldMT" w:cs="TimesNewRomanPS-BoldMT"/>
                <w:b/>
                <w:szCs w:val="18"/>
              </w:rPr>
            </w:pPr>
            <w:r w:rsidRPr="00603848">
              <w:rPr>
                <w:rFonts w:ascii="TimesNewRomanPS-BoldMT" w:eastAsia="SimSun" w:hAnsi="TimesNewRomanPS-BoldMT" w:cs="TimesNewRomanPS-BoldMT"/>
                <w:b/>
                <w:szCs w:val="18"/>
                <w:lang w:eastAsia="zh-CN"/>
              </w:rPr>
              <w:t>KAZANIMLAR</w:t>
            </w:r>
          </w:p>
        </w:tc>
        <w:tc>
          <w:tcPr>
            <w:tcW w:w="1842" w:type="pct"/>
            <w:tcBorders>
              <w:top w:val="thinThickSmallGap" w:sz="24" w:space="0" w:color="auto"/>
              <w:bottom w:val="double" w:sz="4" w:space="0" w:color="auto"/>
            </w:tcBorders>
          </w:tcPr>
          <w:p w:rsidR="002F5E64" w:rsidRPr="00603848" w:rsidRDefault="002F5E64" w:rsidP="002F5E64">
            <w:pPr>
              <w:jc w:val="center"/>
              <w:rPr>
                <w:rFonts w:ascii="TimesNewRomanPS-BoldMT" w:eastAsia="SimSun" w:hAnsi="TimesNewRomanPS-BoldMT" w:cs="TimesNewRomanPS-BoldMT"/>
                <w:b/>
                <w:szCs w:val="18"/>
                <w:lang w:eastAsia="zh-CN"/>
              </w:rPr>
            </w:pPr>
          </w:p>
          <w:p w:rsidR="002F5E64" w:rsidRPr="00603848" w:rsidRDefault="002F5E64" w:rsidP="002F5E64">
            <w:pPr>
              <w:jc w:val="center"/>
              <w:rPr>
                <w:rFonts w:ascii="TimesNewRomanPS-BoldMT" w:eastAsia="SimSun" w:hAnsi="TimesNewRomanPS-BoldMT" w:cs="TimesNewRomanPS-BoldMT"/>
                <w:b/>
                <w:szCs w:val="18"/>
              </w:rPr>
            </w:pPr>
            <w:r w:rsidRPr="00603848">
              <w:rPr>
                <w:rFonts w:ascii="TimesNewRomanPS-BoldMT" w:eastAsia="SimSun" w:hAnsi="TimesNewRomanPS-BoldMT" w:cs="TimesNewRomanPS-BoldMT"/>
                <w:b/>
                <w:szCs w:val="18"/>
                <w:lang w:eastAsia="zh-CN"/>
              </w:rPr>
              <w:t>ETKİNLİKLER</w:t>
            </w:r>
          </w:p>
        </w:tc>
        <w:tc>
          <w:tcPr>
            <w:tcW w:w="848" w:type="pct"/>
            <w:tcBorders>
              <w:top w:val="thinThickSmallGap" w:sz="24" w:space="0" w:color="auto"/>
              <w:bottom w:val="double" w:sz="4" w:space="0" w:color="auto"/>
            </w:tcBorders>
          </w:tcPr>
          <w:p w:rsidR="002F5E64" w:rsidRPr="008865AB" w:rsidRDefault="002F5E64" w:rsidP="002F5E64">
            <w:pPr>
              <w:jc w:val="center"/>
              <w:rPr>
                <w:rFonts w:ascii="TimesNewRomanPS-BoldMT" w:eastAsia="SimSun" w:hAnsi="TimesNewRomanPS-BoldMT" w:cs="TimesNewRomanPS-BoldMT"/>
                <w:b/>
                <w:sz w:val="18"/>
                <w:szCs w:val="18"/>
                <w:lang w:eastAsia="zh-CN"/>
              </w:rPr>
            </w:pPr>
          </w:p>
          <w:p w:rsidR="002F5E64" w:rsidRPr="008865AB" w:rsidRDefault="002F5E64" w:rsidP="002F5E64">
            <w:pPr>
              <w:jc w:val="center"/>
              <w:rPr>
                <w:rFonts w:ascii="TimesNewRomanPS-BoldMT" w:eastAsia="SimSun" w:hAnsi="TimesNewRomanPS-BoldMT" w:cs="TimesNewRomanPS-BoldMT"/>
                <w:b/>
                <w:sz w:val="18"/>
                <w:szCs w:val="18"/>
              </w:rPr>
            </w:pPr>
            <w:r w:rsidRPr="008865AB">
              <w:rPr>
                <w:rFonts w:ascii="TimesNewRomanPS-BoldMT" w:eastAsia="SimSun" w:hAnsi="TimesNewRomanPS-BoldMT" w:cs="TimesNewRomanPS-BoldMT"/>
                <w:b/>
                <w:sz w:val="18"/>
                <w:szCs w:val="18"/>
                <w:lang w:eastAsia="zh-CN"/>
              </w:rPr>
              <w:t>AÇIKLAMALAR</w:t>
            </w:r>
          </w:p>
        </w:tc>
        <w:tc>
          <w:tcPr>
            <w:tcW w:w="566" w:type="pct"/>
            <w:tcBorders>
              <w:top w:val="thinThickSmallGap" w:sz="24" w:space="0" w:color="auto"/>
              <w:bottom w:val="double" w:sz="4" w:space="0" w:color="auto"/>
            </w:tcBorders>
            <w:vAlign w:val="center"/>
          </w:tcPr>
          <w:p w:rsidR="002F5E64" w:rsidRPr="00211C7E" w:rsidRDefault="002F5E64" w:rsidP="002F5E64">
            <w:pPr>
              <w:jc w:val="center"/>
              <w:rPr>
                <w:rFonts w:ascii="TimesNewRomanPS-BoldMT" w:eastAsia="SimSun" w:hAnsi="TimesNewRomanPS-BoldMT" w:cs="TimesNewRomanPS-BoldMT"/>
                <w:b/>
                <w:sz w:val="16"/>
                <w:szCs w:val="18"/>
              </w:rPr>
            </w:pPr>
            <w:r w:rsidRPr="00211C7E">
              <w:rPr>
                <w:rFonts w:ascii="TimesNewRomanPS-BoldMT" w:eastAsia="SimSun" w:hAnsi="TimesNewRomanPS-BoldMT" w:cs="TimesNewRomanPS-BoldMT"/>
                <w:b/>
                <w:sz w:val="16"/>
                <w:szCs w:val="18"/>
              </w:rPr>
              <w:t>ATATÜRKÇÜLÜK</w:t>
            </w:r>
          </w:p>
          <w:p w:rsidR="002F5E64" w:rsidRPr="00211C7E" w:rsidRDefault="002F5E64" w:rsidP="002F5E64">
            <w:pPr>
              <w:jc w:val="center"/>
              <w:rPr>
                <w:rFonts w:ascii="TimesNewRomanPS-BoldMT" w:eastAsia="SimSun" w:hAnsi="TimesNewRomanPS-BoldMT" w:cs="TimesNewRomanPS-BoldMT"/>
                <w:b/>
                <w:sz w:val="16"/>
                <w:szCs w:val="18"/>
              </w:rPr>
            </w:pPr>
            <w:r w:rsidRPr="00211C7E">
              <w:rPr>
                <w:rFonts w:ascii="TimesNewRomanPS-BoldMT" w:eastAsia="SimSun" w:hAnsi="TimesNewRomanPS-BoldMT" w:cs="TimesNewRomanPS-BoldMT"/>
                <w:b/>
                <w:sz w:val="16"/>
                <w:szCs w:val="18"/>
              </w:rPr>
              <w:t>KONULARI / BELİRLİ GÜN VE HAFTALAR</w:t>
            </w:r>
          </w:p>
        </w:tc>
        <w:tc>
          <w:tcPr>
            <w:tcW w:w="636" w:type="pct"/>
            <w:tcBorders>
              <w:top w:val="thinThickSmallGap" w:sz="24" w:space="0" w:color="auto"/>
              <w:bottom w:val="double" w:sz="4" w:space="0" w:color="auto"/>
              <w:right w:val="thinThickSmallGap" w:sz="24" w:space="0" w:color="auto"/>
            </w:tcBorders>
          </w:tcPr>
          <w:p w:rsidR="002F5E64" w:rsidRPr="00211C7E" w:rsidRDefault="002F5E64" w:rsidP="002F5E64">
            <w:pPr>
              <w:jc w:val="center"/>
              <w:rPr>
                <w:rFonts w:ascii="TimesNewRomanPS-BoldMT" w:eastAsia="SimSun" w:hAnsi="TimesNewRomanPS-BoldMT" w:cs="TimesNewRomanPS-BoldMT"/>
                <w:b/>
                <w:sz w:val="16"/>
                <w:szCs w:val="18"/>
              </w:rPr>
            </w:pPr>
          </w:p>
          <w:p w:rsidR="002F5E64" w:rsidRPr="00211C7E" w:rsidRDefault="002F5E64" w:rsidP="002F5E64">
            <w:pPr>
              <w:jc w:val="center"/>
              <w:rPr>
                <w:rFonts w:ascii="TimesNewRomanPS-BoldMT" w:eastAsia="SimSun" w:hAnsi="TimesNewRomanPS-BoldMT" w:cs="TimesNewRomanPS-BoldMT"/>
                <w:b/>
                <w:sz w:val="16"/>
                <w:szCs w:val="18"/>
              </w:rPr>
            </w:pPr>
            <w:r w:rsidRPr="00211C7E">
              <w:rPr>
                <w:rFonts w:ascii="TimesNewRomanPS-BoldMT" w:eastAsia="SimSun" w:hAnsi="TimesNewRomanPS-BoldMT" w:cs="TimesNewRomanPS-BoldMT"/>
                <w:b/>
                <w:sz w:val="16"/>
                <w:szCs w:val="18"/>
              </w:rPr>
              <w:t>DEĞERLENDİRME</w:t>
            </w:r>
          </w:p>
        </w:tc>
      </w:tr>
      <w:tr w:rsidR="00BA7A93" w:rsidTr="0073618A">
        <w:trPr>
          <w:trHeight w:val="737"/>
        </w:trPr>
        <w:tc>
          <w:tcPr>
            <w:tcW w:w="119" w:type="pct"/>
            <w:vMerge w:val="restart"/>
            <w:tcBorders>
              <w:left w:val="thinThickSmallGap" w:sz="24" w:space="0" w:color="auto"/>
            </w:tcBorders>
            <w:vAlign w:val="center"/>
          </w:tcPr>
          <w:p w:rsidR="005B41A2" w:rsidRPr="005B41A2" w:rsidRDefault="005B41A2" w:rsidP="005B41A2">
            <w:pPr>
              <w:jc w:val="center"/>
              <w:rPr>
                <w:rFonts w:ascii="Bodoni MT Poster Compressed" w:hAnsi="Bodoni MT Poster Compressed"/>
                <w:sz w:val="48"/>
              </w:rPr>
            </w:pPr>
            <w:r w:rsidRPr="005B41A2">
              <w:rPr>
                <w:rFonts w:ascii="Bodoni MT Poster Compressed" w:hAnsi="Bodoni MT Poster Compressed"/>
                <w:sz w:val="48"/>
              </w:rPr>
              <w:t>K</w:t>
            </w:r>
          </w:p>
          <w:p w:rsidR="005B41A2" w:rsidRPr="005B41A2" w:rsidRDefault="005B41A2" w:rsidP="005B41A2">
            <w:pPr>
              <w:jc w:val="center"/>
              <w:rPr>
                <w:rFonts w:ascii="Bodoni MT Poster Compressed" w:hAnsi="Bodoni MT Poster Compressed"/>
                <w:sz w:val="48"/>
              </w:rPr>
            </w:pPr>
            <w:r w:rsidRPr="005B41A2">
              <w:rPr>
                <w:rFonts w:ascii="Bodoni MT Poster Compressed" w:hAnsi="Bodoni MT Poster Compressed"/>
                <w:sz w:val="48"/>
              </w:rPr>
              <w:t>A</w:t>
            </w:r>
          </w:p>
          <w:p w:rsidR="005B41A2" w:rsidRPr="005B41A2" w:rsidRDefault="005B41A2" w:rsidP="005B41A2">
            <w:pPr>
              <w:jc w:val="center"/>
              <w:rPr>
                <w:rFonts w:ascii="Bodoni MT Poster Compressed" w:hAnsi="Bodoni MT Poster Compressed"/>
                <w:sz w:val="48"/>
              </w:rPr>
            </w:pPr>
            <w:r w:rsidRPr="005B41A2">
              <w:rPr>
                <w:rFonts w:ascii="Bodoni MT Poster Compressed" w:hAnsi="Bodoni MT Poster Compressed"/>
                <w:sz w:val="48"/>
              </w:rPr>
              <w:t>S</w:t>
            </w:r>
          </w:p>
          <w:p w:rsidR="005B41A2" w:rsidRPr="005B41A2" w:rsidRDefault="005B41A2" w:rsidP="005B41A2">
            <w:pPr>
              <w:jc w:val="center"/>
              <w:rPr>
                <w:rFonts w:ascii="Bodoni MT Poster Compressed" w:hAnsi="Bodoni MT Poster Compressed"/>
                <w:sz w:val="48"/>
              </w:rPr>
            </w:pPr>
            <w:r w:rsidRPr="005B41A2">
              <w:rPr>
                <w:rFonts w:ascii="Bodoni MT Poster Compressed" w:hAnsi="Bodoni MT Poster Compressed"/>
                <w:sz w:val="48"/>
              </w:rPr>
              <w:t>I</w:t>
            </w:r>
          </w:p>
          <w:p w:rsidR="00BA7A93" w:rsidRPr="005B41A2" w:rsidRDefault="005B41A2" w:rsidP="005B41A2">
            <w:pPr>
              <w:jc w:val="center"/>
              <w:rPr>
                <w:rFonts w:ascii="Bodoni MT Poster Compressed" w:hAnsi="Bodoni MT Poster Compressed"/>
                <w:sz w:val="48"/>
              </w:rPr>
            </w:pPr>
            <w:r w:rsidRPr="005B41A2">
              <w:rPr>
                <w:rFonts w:ascii="Bodoni MT Poster Compressed" w:hAnsi="Bodoni MT Poster Compressed"/>
                <w:sz w:val="48"/>
              </w:rPr>
              <w:t>M</w:t>
            </w:r>
          </w:p>
        </w:tc>
        <w:tc>
          <w:tcPr>
            <w:tcW w:w="119" w:type="pct"/>
            <w:tcBorders>
              <w:top w:val="single" w:sz="6" w:space="0" w:color="auto"/>
              <w:bottom w:val="single" w:sz="6" w:space="0" w:color="auto"/>
            </w:tcBorders>
            <w:vAlign w:val="center"/>
          </w:tcPr>
          <w:p w:rsidR="00BA7A93" w:rsidRPr="005F580E" w:rsidRDefault="00BA7A93" w:rsidP="00BA7A93">
            <w:pPr>
              <w:jc w:val="center"/>
              <w:rPr>
                <w:rFonts w:ascii="TimesNewRomanPS-BoldMT" w:eastAsia="SimSun" w:hAnsi="TimesNewRomanPS-BoldMT" w:cs="TimesNewRomanPS-BoldMT"/>
                <w:sz w:val="28"/>
                <w:szCs w:val="28"/>
              </w:rPr>
            </w:pPr>
            <w:r>
              <w:rPr>
                <w:rFonts w:ascii="TimesNewRomanPS-BoldMT" w:eastAsia="SimSun" w:hAnsi="TimesNewRomanPS-BoldMT" w:cs="TimesNewRomanPS-BoldMT"/>
                <w:sz w:val="28"/>
                <w:szCs w:val="28"/>
              </w:rPr>
              <w:t>1</w:t>
            </w:r>
          </w:p>
        </w:tc>
        <w:tc>
          <w:tcPr>
            <w:tcW w:w="119" w:type="pct"/>
            <w:tcBorders>
              <w:top w:val="single" w:sz="6" w:space="0" w:color="auto"/>
              <w:bottom w:val="single" w:sz="6" w:space="0" w:color="auto"/>
              <w:right w:val="double" w:sz="4" w:space="0" w:color="auto"/>
            </w:tcBorders>
            <w:vAlign w:val="center"/>
          </w:tcPr>
          <w:p w:rsidR="00BA7A93" w:rsidRPr="005F580E" w:rsidRDefault="00BA7A93" w:rsidP="00BA7A93">
            <w:pPr>
              <w:jc w:val="center"/>
              <w:rPr>
                <w:rFonts w:ascii="TimesNewRomanPS-BoldMT" w:eastAsia="SimSun" w:hAnsi="TimesNewRomanPS-BoldMT" w:cs="TimesNewRomanPS-BoldMT"/>
                <w:sz w:val="28"/>
                <w:szCs w:val="18"/>
              </w:rPr>
            </w:pPr>
            <w:r w:rsidRPr="005F580E">
              <w:rPr>
                <w:rFonts w:ascii="TimesNewRomanPS-BoldMT" w:eastAsia="SimSun" w:hAnsi="TimesNewRomanPS-BoldMT" w:cs="TimesNewRomanPS-BoldMT"/>
                <w:sz w:val="28"/>
                <w:szCs w:val="18"/>
              </w:rPr>
              <w:t>2</w:t>
            </w:r>
          </w:p>
        </w:tc>
        <w:tc>
          <w:tcPr>
            <w:tcW w:w="750" w:type="pct"/>
            <w:tcBorders>
              <w:top w:val="single" w:sz="6" w:space="0" w:color="auto"/>
              <w:left w:val="double" w:sz="4" w:space="0" w:color="auto"/>
              <w:bottom w:val="single" w:sz="6" w:space="0" w:color="auto"/>
            </w:tcBorders>
          </w:tcPr>
          <w:p w:rsidR="00FA45A6" w:rsidRDefault="00FA45A6" w:rsidP="00FA45A6">
            <w:pPr>
              <w:pStyle w:val="AralkYok"/>
              <w:rPr>
                <w:rFonts w:eastAsia="SimSun"/>
                <w:sz w:val="18"/>
                <w:szCs w:val="18"/>
              </w:rPr>
            </w:pPr>
            <w:r w:rsidRPr="00FA45A6">
              <w:rPr>
                <w:rFonts w:eastAsia="SimSun"/>
                <w:sz w:val="18"/>
                <w:szCs w:val="18"/>
              </w:rPr>
              <w:t>5. Geleneksel sanatlara ait motiflerin biçim ve anlam özelliklerini açıklar.</w:t>
            </w:r>
          </w:p>
          <w:p w:rsidR="00FA45A6" w:rsidRPr="0073618A" w:rsidRDefault="0073618A" w:rsidP="00FA45A6">
            <w:pPr>
              <w:pStyle w:val="AralkYok"/>
              <w:rPr>
                <w:rFonts w:eastAsia="SimSun"/>
                <w:i/>
                <w:sz w:val="18"/>
                <w:szCs w:val="18"/>
              </w:rPr>
            </w:pPr>
            <w:r w:rsidRPr="0073618A">
              <w:rPr>
                <w:rFonts w:eastAsia="SimSun"/>
                <w:i/>
                <w:sz w:val="18"/>
                <w:szCs w:val="18"/>
              </w:rPr>
              <w:t xml:space="preserve">a) Geleneksel Türk sanat </w:t>
            </w:r>
            <w:proofErr w:type="spellStart"/>
            <w:r w:rsidRPr="0073618A">
              <w:rPr>
                <w:rFonts w:eastAsia="SimSun"/>
                <w:i/>
                <w:sz w:val="18"/>
                <w:szCs w:val="18"/>
              </w:rPr>
              <w:t>larında</w:t>
            </w:r>
            <w:proofErr w:type="spellEnd"/>
            <w:r w:rsidRPr="0073618A">
              <w:rPr>
                <w:rFonts w:eastAsia="SimSun"/>
                <w:i/>
                <w:sz w:val="18"/>
                <w:szCs w:val="18"/>
              </w:rPr>
              <w:t xml:space="preserve"> kullanılan motifler (</w:t>
            </w:r>
            <w:proofErr w:type="gramStart"/>
            <w:r w:rsidRPr="0073618A">
              <w:rPr>
                <w:rFonts w:eastAsia="SimSun"/>
                <w:i/>
                <w:sz w:val="18"/>
                <w:szCs w:val="18"/>
              </w:rPr>
              <w:t>bitkisel,figürlü</w:t>
            </w:r>
            <w:proofErr w:type="gramEnd"/>
            <w:r w:rsidRPr="0073618A">
              <w:rPr>
                <w:rFonts w:eastAsia="SimSun"/>
                <w:i/>
                <w:sz w:val="18"/>
                <w:szCs w:val="18"/>
              </w:rPr>
              <w:t>,geometrik, yazı, süsleme, karmalar) üzerinde durulur.</w:t>
            </w:r>
          </w:p>
        </w:tc>
        <w:tc>
          <w:tcPr>
            <w:tcW w:w="1842" w:type="pct"/>
            <w:tcBorders>
              <w:top w:val="single" w:sz="6" w:space="0" w:color="auto"/>
              <w:bottom w:val="single" w:sz="6" w:space="0" w:color="auto"/>
            </w:tcBorders>
          </w:tcPr>
          <w:p w:rsidR="00CE3A29" w:rsidRPr="00FA45A6" w:rsidRDefault="00CE3A29" w:rsidP="00FA45A6">
            <w:pPr>
              <w:pStyle w:val="AralkYok"/>
              <w:rPr>
                <w:rFonts w:eastAsia="SimSun"/>
                <w:sz w:val="18"/>
                <w:szCs w:val="18"/>
              </w:rPr>
            </w:pPr>
          </w:p>
          <w:p w:rsidR="00FA45A6" w:rsidRPr="00FA45A6" w:rsidRDefault="0073618A" w:rsidP="00FA45A6">
            <w:pPr>
              <w:pStyle w:val="AralkYok"/>
              <w:rPr>
                <w:rFonts w:eastAsia="SimSun"/>
                <w:sz w:val="18"/>
                <w:szCs w:val="18"/>
              </w:rPr>
            </w:pPr>
            <w:r w:rsidRPr="0073618A">
              <w:rPr>
                <w:rFonts w:eastAsia="SimSun"/>
                <w:sz w:val="18"/>
                <w:szCs w:val="18"/>
              </w:rPr>
              <w:t>. Öğrenciler gruplara ayrılır. Her gruba cumhuriyet öncesi resim sanatının evreleri paylaştırılır. Araştırma sonucunda toplanan dokümanlarla her grup tanıtıcı afiş hazırlar ve dönemle ilgili sunum yaparlar. Öğrenciler birbirlerine sorular sorarak dönemlerin genel özelliklerini karşılaştırırlar.</w:t>
            </w:r>
          </w:p>
        </w:tc>
        <w:tc>
          <w:tcPr>
            <w:tcW w:w="848" w:type="pct"/>
            <w:vMerge w:val="restart"/>
            <w:tcBorders>
              <w:top w:val="single" w:sz="6" w:space="0" w:color="auto"/>
              <w:right w:val="single" w:sz="6" w:space="0" w:color="auto"/>
            </w:tcBorders>
          </w:tcPr>
          <w:p w:rsidR="00BA7A93" w:rsidRDefault="00BA7A93" w:rsidP="00BA7A93">
            <w:pPr>
              <w:autoSpaceDE w:val="0"/>
              <w:autoSpaceDN w:val="0"/>
              <w:adjustRightInd w:val="0"/>
              <w:rPr>
                <w:rFonts w:ascii="TimesNewRomanPS-BoldMT" w:eastAsia="SimSun" w:hAnsi="TimesNewRomanPS-BoldMT" w:cs="TimesNewRomanPS-BoldMT"/>
                <w:sz w:val="19"/>
                <w:szCs w:val="19"/>
                <w:lang w:eastAsia="zh-CN"/>
              </w:rPr>
            </w:pPr>
          </w:p>
          <w:p w:rsidR="00BA7A93" w:rsidRPr="00642E54" w:rsidRDefault="00BA7A93" w:rsidP="00BA7A93">
            <w:pPr>
              <w:autoSpaceDE w:val="0"/>
              <w:autoSpaceDN w:val="0"/>
              <w:adjustRightInd w:val="0"/>
              <w:rPr>
                <w:rFonts w:ascii="TimesNewRomanPS-BoldMT" w:eastAsia="SimSun" w:hAnsi="TimesNewRomanPS-BoldMT" w:cs="TimesNewRomanPS-BoldMT"/>
                <w:sz w:val="19"/>
                <w:szCs w:val="19"/>
                <w:lang w:eastAsia="zh-CN"/>
              </w:rPr>
            </w:pPr>
            <w:r w:rsidRPr="00642E54">
              <w:rPr>
                <w:rFonts w:ascii="TimesNewRomanPS-BoldMT" w:eastAsia="SimSun" w:hAnsi="TimesNewRomanPS-BoldMT" w:cs="TimesNewRomanPS-BoldMT"/>
                <w:sz w:val="19"/>
                <w:szCs w:val="19"/>
                <w:lang w:eastAsia="zh-CN"/>
              </w:rPr>
              <w:t>4. Atatürk resimleri yapan ressamları ve eserlerini tanır.</w:t>
            </w:r>
          </w:p>
          <w:p w:rsidR="00BA7A93" w:rsidRPr="00642E54" w:rsidRDefault="00BA7A93" w:rsidP="00BA7A93">
            <w:pPr>
              <w:autoSpaceDE w:val="0"/>
              <w:autoSpaceDN w:val="0"/>
              <w:adjustRightInd w:val="0"/>
              <w:rPr>
                <w:rFonts w:ascii="TimesNewRomanPS-BoldMT" w:eastAsia="SimSun" w:hAnsi="TimesNewRomanPS-BoldMT" w:cs="TimesNewRomanPS-BoldMT"/>
                <w:sz w:val="19"/>
                <w:szCs w:val="19"/>
                <w:lang w:eastAsia="zh-CN"/>
              </w:rPr>
            </w:pPr>
            <w:r w:rsidRPr="00642E54">
              <w:rPr>
                <w:rFonts w:ascii="TimesNewRomanPS-BoldMT" w:eastAsia="SimSun" w:hAnsi="TimesNewRomanPS-BoldMT" w:cs="TimesNewRomanPS-BoldMT"/>
                <w:sz w:val="19"/>
                <w:szCs w:val="19"/>
                <w:lang w:eastAsia="zh-CN"/>
              </w:rPr>
              <w:t>5. Atatürk’ün Türk resmine ve sanatçılara verdiği değeri kavrar.</w:t>
            </w:r>
          </w:p>
          <w:p w:rsidR="00BA7A93" w:rsidRPr="00C129A9" w:rsidRDefault="00BA7A93" w:rsidP="00BA7A93">
            <w:pPr>
              <w:autoSpaceDE w:val="0"/>
              <w:autoSpaceDN w:val="0"/>
              <w:adjustRightInd w:val="0"/>
              <w:rPr>
                <w:rFonts w:ascii="TimesNewRomanPS-BoldMT" w:eastAsia="SimSun" w:hAnsi="TimesNewRomanPS-BoldMT" w:cs="TimesNewRomanPS-BoldMT"/>
                <w:sz w:val="19"/>
                <w:szCs w:val="19"/>
                <w:lang w:eastAsia="zh-CN"/>
              </w:rPr>
            </w:pPr>
            <w:r w:rsidRPr="00642E54">
              <w:rPr>
                <w:rFonts w:ascii="TimesNewRomanPS-BoldMT" w:eastAsia="SimSun" w:hAnsi="TimesNewRomanPS-BoldMT" w:cs="TimesNewRomanPS-BoldMT"/>
                <w:sz w:val="19"/>
                <w:szCs w:val="19"/>
                <w:lang w:eastAsia="zh-CN"/>
              </w:rPr>
              <w:t>Bk. s. 102  “Resim</w:t>
            </w:r>
            <w:r>
              <w:rPr>
                <w:rFonts w:ascii="TimesNewRomanPS-BoldMT" w:eastAsia="SimSun" w:hAnsi="TimesNewRomanPS-BoldMT" w:cs="TimesNewRomanPS-BoldMT"/>
                <w:sz w:val="19"/>
                <w:szCs w:val="19"/>
                <w:lang w:eastAsia="zh-CN"/>
              </w:rPr>
              <w:t xml:space="preserve"> </w:t>
            </w:r>
            <w:proofErr w:type="spellStart"/>
            <w:r w:rsidRPr="00642E54">
              <w:rPr>
                <w:rFonts w:ascii="TimesNewRomanPS-BoldMT" w:eastAsia="SimSun" w:hAnsi="TimesNewRomanPS-BoldMT" w:cs="TimesNewRomanPS-BoldMT"/>
                <w:sz w:val="19"/>
                <w:szCs w:val="19"/>
                <w:lang w:eastAsia="zh-CN"/>
              </w:rPr>
              <w:t>lerle</w:t>
            </w:r>
            <w:proofErr w:type="spellEnd"/>
            <w:r w:rsidRPr="00642E54">
              <w:rPr>
                <w:rFonts w:ascii="TimesNewRomanPS-BoldMT" w:eastAsia="SimSun" w:hAnsi="TimesNewRomanPS-BoldMT" w:cs="TimesNewRomanPS-BoldMT"/>
                <w:sz w:val="19"/>
                <w:szCs w:val="19"/>
                <w:lang w:eastAsia="zh-CN"/>
              </w:rPr>
              <w:t xml:space="preserve"> Atatürk</w:t>
            </w:r>
          </w:p>
        </w:tc>
        <w:tc>
          <w:tcPr>
            <w:tcW w:w="566" w:type="pct"/>
            <w:vMerge w:val="restart"/>
            <w:tcBorders>
              <w:top w:val="single" w:sz="6" w:space="0" w:color="auto"/>
              <w:left w:val="single" w:sz="6" w:space="0" w:color="auto"/>
            </w:tcBorders>
          </w:tcPr>
          <w:p w:rsidR="00BA7A93" w:rsidRDefault="00BA7A93" w:rsidP="00BA7A93">
            <w:pPr>
              <w:jc w:val="center"/>
              <w:rPr>
                <w:b/>
              </w:rPr>
            </w:pPr>
          </w:p>
          <w:p w:rsidR="00BA7A93" w:rsidRDefault="00BA7A93" w:rsidP="00BA7A93">
            <w:pPr>
              <w:jc w:val="center"/>
              <w:rPr>
                <w:b/>
              </w:rPr>
            </w:pPr>
            <w:r>
              <w:rPr>
                <w:b/>
              </w:rPr>
              <w:t>06-10</w:t>
            </w:r>
            <w:r w:rsidRPr="00BC5FBD">
              <w:rPr>
                <w:b/>
              </w:rPr>
              <w:t xml:space="preserve"> Kasım Atatürk Haftası</w:t>
            </w:r>
          </w:p>
          <w:p w:rsidR="00BA7A93" w:rsidRPr="000E1E39" w:rsidRDefault="00BA7A93" w:rsidP="00BA7A93">
            <w:pPr>
              <w:jc w:val="center"/>
              <w:rPr>
                <w:b/>
              </w:rPr>
            </w:pPr>
            <w:r w:rsidRPr="00BC5FBD">
              <w:rPr>
                <w:b/>
              </w:rPr>
              <w:t xml:space="preserve">(10 Kasım </w:t>
            </w:r>
            <w:r>
              <w:rPr>
                <w:b/>
              </w:rPr>
              <w:t>Cumartesi</w:t>
            </w:r>
            <w:r w:rsidRPr="00BC5FBD">
              <w:rPr>
                <w:b/>
              </w:rPr>
              <w:t>)</w:t>
            </w:r>
          </w:p>
          <w:p w:rsidR="00BA7A93" w:rsidRDefault="00BA7A93" w:rsidP="00BA7A93">
            <w:pPr>
              <w:jc w:val="center"/>
              <w:rPr>
                <w:rFonts w:ascii="TimesNewRomanPS-BoldMT" w:eastAsia="SimSun" w:hAnsi="TimesNewRomanPS-BoldMT" w:cs="TimesNewRomanPS-BoldMT"/>
                <w:sz w:val="18"/>
                <w:szCs w:val="18"/>
              </w:rPr>
            </w:pPr>
          </w:p>
          <w:p w:rsidR="00BA7A93" w:rsidRDefault="00BA7A93" w:rsidP="00BA7A93">
            <w:pPr>
              <w:jc w:val="center"/>
              <w:rPr>
                <w:rFonts w:ascii="TimesNewRomanPS-BoldMT" w:eastAsia="SimSun" w:hAnsi="TimesNewRomanPS-BoldMT" w:cs="TimesNewRomanPS-BoldMT"/>
                <w:sz w:val="18"/>
                <w:szCs w:val="18"/>
              </w:rPr>
            </w:pPr>
          </w:p>
          <w:p w:rsidR="00BA7A93" w:rsidRDefault="00BA7A93" w:rsidP="00BA7A93">
            <w:pPr>
              <w:jc w:val="center"/>
              <w:rPr>
                <w:b/>
              </w:rPr>
            </w:pPr>
          </w:p>
          <w:p w:rsidR="00BA7A93" w:rsidRDefault="00BA7A93" w:rsidP="00BA7A93">
            <w:pPr>
              <w:jc w:val="center"/>
              <w:rPr>
                <w:b/>
              </w:rPr>
            </w:pPr>
          </w:p>
          <w:p w:rsidR="00BA7A93" w:rsidRDefault="00BA7A93" w:rsidP="00BA7A93">
            <w:pPr>
              <w:jc w:val="center"/>
              <w:rPr>
                <w:b/>
              </w:rPr>
            </w:pPr>
          </w:p>
          <w:p w:rsidR="00BA7A93" w:rsidRDefault="00BA7A93" w:rsidP="00BA7A93">
            <w:pPr>
              <w:jc w:val="center"/>
              <w:rPr>
                <w:b/>
              </w:rPr>
            </w:pPr>
          </w:p>
          <w:p w:rsidR="00BA7A93" w:rsidRDefault="00BA7A93" w:rsidP="00BA7A93">
            <w:pPr>
              <w:jc w:val="center"/>
              <w:rPr>
                <w:b/>
              </w:rPr>
            </w:pPr>
          </w:p>
          <w:p w:rsidR="00BA7A93" w:rsidRDefault="00BA7A93" w:rsidP="00BA7A93">
            <w:pPr>
              <w:jc w:val="center"/>
              <w:rPr>
                <w:b/>
              </w:rPr>
            </w:pPr>
          </w:p>
          <w:p w:rsidR="00BA7A93" w:rsidRDefault="00BA7A93" w:rsidP="00BA7A93">
            <w:pPr>
              <w:jc w:val="center"/>
              <w:rPr>
                <w:b/>
              </w:rPr>
            </w:pPr>
          </w:p>
          <w:p w:rsidR="00BA7A93" w:rsidRPr="000E1E39" w:rsidRDefault="00BA7A93" w:rsidP="00BA7A93">
            <w:pPr>
              <w:rPr>
                <w:b/>
              </w:rPr>
            </w:pPr>
          </w:p>
        </w:tc>
        <w:tc>
          <w:tcPr>
            <w:tcW w:w="636" w:type="pct"/>
            <w:vMerge w:val="restart"/>
            <w:tcBorders>
              <w:top w:val="single" w:sz="6" w:space="0" w:color="auto"/>
              <w:right w:val="thinThickSmallGap" w:sz="24" w:space="0" w:color="auto"/>
            </w:tcBorders>
          </w:tcPr>
          <w:p w:rsidR="00BA7A93" w:rsidRDefault="00BA7A93" w:rsidP="00BA7A93">
            <w:pPr>
              <w:rPr>
                <w:rFonts w:ascii="TimesNewRomanPS-BoldMT" w:eastAsia="SimSun" w:hAnsi="TimesNewRomanPS-BoldMT" w:cs="TimesNewRomanPS-BoldMT"/>
                <w:sz w:val="18"/>
                <w:szCs w:val="18"/>
                <w:lang w:eastAsia="zh-CN"/>
              </w:rPr>
            </w:pPr>
          </w:p>
          <w:p w:rsidR="00BA7A93" w:rsidRPr="00642E54" w:rsidRDefault="00BA7A93" w:rsidP="00BA7A93">
            <w:pPr>
              <w:rPr>
                <w:rFonts w:ascii="TimesNewRomanPS-BoldMT" w:eastAsia="SimSun" w:hAnsi="TimesNewRomanPS-BoldMT" w:cs="TimesNewRomanPS-BoldMT"/>
                <w:sz w:val="18"/>
                <w:szCs w:val="18"/>
                <w:lang w:eastAsia="zh-CN"/>
              </w:rPr>
            </w:pPr>
            <w:r w:rsidRPr="00642E54">
              <w:rPr>
                <w:rFonts w:ascii="TimesNewRomanPS-BoldMT" w:eastAsia="SimSun" w:hAnsi="TimesNewRomanPS-BoldMT" w:cs="TimesNewRomanPS-BoldMT"/>
                <w:sz w:val="18"/>
                <w:szCs w:val="18"/>
                <w:lang w:eastAsia="zh-CN"/>
              </w:rPr>
              <w:t>Bütün öğrenme alanlarında açık uçlu sorular, derecelendirme</w:t>
            </w:r>
          </w:p>
          <w:p w:rsidR="00BA7A93" w:rsidRDefault="00BA7A93" w:rsidP="00BA7A93">
            <w:proofErr w:type="gramStart"/>
            <w:r w:rsidRPr="00642E54">
              <w:rPr>
                <w:rFonts w:ascii="TimesNewRomanPS-BoldMT" w:eastAsia="SimSun" w:hAnsi="TimesNewRomanPS-BoldMT" w:cs="TimesNewRomanPS-BoldMT"/>
                <w:sz w:val="18"/>
                <w:szCs w:val="18"/>
                <w:lang w:eastAsia="zh-CN"/>
              </w:rPr>
              <w:t>ölçekleri</w:t>
            </w:r>
            <w:proofErr w:type="gramEnd"/>
            <w:r w:rsidRPr="00642E54">
              <w:rPr>
                <w:rFonts w:ascii="TimesNewRomanPS-BoldMT" w:eastAsia="SimSun" w:hAnsi="TimesNewRomanPS-BoldMT" w:cs="TimesNewRomanPS-BoldMT"/>
                <w:sz w:val="18"/>
                <w:szCs w:val="18"/>
                <w:lang w:eastAsia="zh-CN"/>
              </w:rPr>
              <w:t>, kontrol listeleri, öz değerlendirme, grup değerlendirme, gözlem formları, performans ve proje görevleri, öğrenci ürün dosyaları vb. kullanılarak değerlendirme yapılabilir.</w:t>
            </w:r>
          </w:p>
        </w:tc>
      </w:tr>
      <w:tr w:rsidR="0073618A" w:rsidTr="0073618A">
        <w:trPr>
          <w:trHeight w:val="1242"/>
        </w:trPr>
        <w:tc>
          <w:tcPr>
            <w:tcW w:w="119" w:type="pct"/>
            <w:vMerge/>
            <w:tcBorders>
              <w:left w:val="thinThickSmallGap" w:sz="24" w:space="0" w:color="auto"/>
            </w:tcBorders>
          </w:tcPr>
          <w:p w:rsidR="0073618A" w:rsidRDefault="0073618A" w:rsidP="00C41831"/>
        </w:tc>
        <w:tc>
          <w:tcPr>
            <w:tcW w:w="119" w:type="pct"/>
            <w:vAlign w:val="center"/>
          </w:tcPr>
          <w:p w:rsidR="0073618A" w:rsidRPr="005F580E" w:rsidRDefault="0073618A" w:rsidP="00C41831">
            <w:pPr>
              <w:jc w:val="center"/>
              <w:rPr>
                <w:rFonts w:ascii="TimesNewRomanPS-BoldMT" w:eastAsia="SimSun" w:hAnsi="TimesNewRomanPS-BoldMT" w:cs="TimesNewRomanPS-BoldMT"/>
                <w:sz w:val="28"/>
                <w:szCs w:val="28"/>
              </w:rPr>
            </w:pPr>
            <w:r>
              <w:rPr>
                <w:rFonts w:ascii="TimesNewRomanPS-BoldMT" w:eastAsia="SimSun" w:hAnsi="TimesNewRomanPS-BoldMT" w:cs="TimesNewRomanPS-BoldMT"/>
                <w:sz w:val="28"/>
                <w:szCs w:val="28"/>
              </w:rPr>
              <w:t>2</w:t>
            </w:r>
          </w:p>
        </w:tc>
        <w:tc>
          <w:tcPr>
            <w:tcW w:w="119" w:type="pct"/>
            <w:tcBorders>
              <w:right w:val="double" w:sz="4" w:space="0" w:color="auto"/>
            </w:tcBorders>
            <w:vAlign w:val="center"/>
          </w:tcPr>
          <w:p w:rsidR="0073618A" w:rsidRPr="005F580E" w:rsidRDefault="0073618A" w:rsidP="00C41831">
            <w:pPr>
              <w:jc w:val="center"/>
              <w:rPr>
                <w:rFonts w:ascii="TimesNewRomanPS-BoldMT" w:eastAsia="SimSun" w:hAnsi="TimesNewRomanPS-BoldMT" w:cs="TimesNewRomanPS-BoldMT"/>
                <w:sz w:val="28"/>
                <w:szCs w:val="18"/>
              </w:rPr>
            </w:pPr>
            <w:r w:rsidRPr="005F580E">
              <w:rPr>
                <w:rFonts w:ascii="TimesNewRomanPS-BoldMT" w:eastAsia="SimSun" w:hAnsi="TimesNewRomanPS-BoldMT" w:cs="TimesNewRomanPS-BoldMT"/>
                <w:sz w:val="28"/>
                <w:szCs w:val="18"/>
              </w:rPr>
              <w:t>2</w:t>
            </w:r>
          </w:p>
        </w:tc>
        <w:tc>
          <w:tcPr>
            <w:tcW w:w="750" w:type="pct"/>
            <w:tcBorders>
              <w:left w:val="double" w:sz="4" w:space="0" w:color="auto"/>
            </w:tcBorders>
          </w:tcPr>
          <w:p w:rsidR="0073618A" w:rsidRDefault="0073618A" w:rsidP="00FA45A6">
            <w:pPr>
              <w:pStyle w:val="AralkYok"/>
              <w:rPr>
                <w:rFonts w:eastAsia="SimSun"/>
                <w:sz w:val="18"/>
                <w:szCs w:val="18"/>
              </w:rPr>
            </w:pPr>
            <w:r w:rsidRPr="00FA45A6">
              <w:rPr>
                <w:rFonts w:eastAsia="SimSun"/>
                <w:sz w:val="18"/>
                <w:szCs w:val="18"/>
              </w:rPr>
              <w:t>5. Geleneksel sanatlara ait motiflerin biçim ve anlam özelliklerini açıklar.</w:t>
            </w:r>
          </w:p>
          <w:p w:rsidR="0073618A" w:rsidRPr="0073618A" w:rsidRDefault="0073618A" w:rsidP="00FA45A6">
            <w:pPr>
              <w:pStyle w:val="AralkYok"/>
              <w:rPr>
                <w:rFonts w:eastAsia="SimSun"/>
                <w:i/>
                <w:sz w:val="18"/>
                <w:szCs w:val="18"/>
              </w:rPr>
            </w:pPr>
            <w:r w:rsidRPr="0073618A">
              <w:rPr>
                <w:rFonts w:eastAsia="SimSun"/>
                <w:i/>
                <w:sz w:val="18"/>
                <w:szCs w:val="18"/>
              </w:rPr>
              <w:t>b) Motifler üzerinde “</w:t>
            </w:r>
            <w:proofErr w:type="spellStart"/>
            <w:r w:rsidRPr="0073618A">
              <w:rPr>
                <w:rFonts w:eastAsia="SimSun"/>
                <w:i/>
                <w:sz w:val="18"/>
                <w:szCs w:val="18"/>
              </w:rPr>
              <w:t>stilizasyon</w:t>
            </w:r>
            <w:proofErr w:type="spellEnd"/>
            <w:r w:rsidRPr="0073618A">
              <w:rPr>
                <w:rFonts w:eastAsia="SimSun"/>
                <w:i/>
                <w:sz w:val="18"/>
                <w:szCs w:val="18"/>
              </w:rPr>
              <w:t>” ve “</w:t>
            </w:r>
            <w:proofErr w:type="spellStart"/>
            <w:r w:rsidRPr="0073618A">
              <w:rPr>
                <w:rFonts w:eastAsia="SimSun"/>
                <w:i/>
                <w:sz w:val="18"/>
                <w:szCs w:val="18"/>
              </w:rPr>
              <w:t>defor</w:t>
            </w:r>
            <w:proofErr w:type="spellEnd"/>
            <w:r>
              <w:rPr>
                <w:rFonts w:eastAsia="SimSun"/>
                <w:i/>
                <w:sz w:val="18"/>
                <w:szCs w:val="18"/>
              </w:rPr>
              <w:t xml:space="preserve"> </w:t>
            </w:r>
            <w:proofErr w:type="spellStart"/>
            <w:r w:rsidRPr="0073618A">
              <w:rPr>
                <w:rFonts w:eastAsia="SimSun"/>
                <w:i/>
                <w:sz w:val="18"/>
                <w:szCs w:val="18"/>
              </w:rPr>
              <w:t>masyon</w:t>
            </w:r>
            <w:proofErr w:type="spellEnd"/>
            <w:r w:rsidRPr="0073618A">
              <w:rPr>
                <w:rFonts w:eastAsia="SimSun"/>
                <w:i/>
                <w:sz w:val="18"/>
                <w:szCs w:val="18"/>
              </w:rPr>
              <w:t>” kavramları üzerinde durulur</w:t>
            </w:r>
          </w:p>
        </w:tc>
        <w:tc>
          <w:tcPr>
            <w:tcW w:w="1842" w:type="pct"/>
            <w:vMerge w:val="restart"/>
          </w:tcPr>
          <w:p w:rsidR="0073618A" w:rsidRPr="00FA45A6" w:rsidRDefault="0073618A" w:rsidP="00FA45A6">
            <w:pPr>
              <w:pStyle w:val="AralkYok"/>
              <w:rPr>
                <w:rFonts w:eastAsia="SimSun"/>
                <w:sz w:val="18"/>
                <w:szCs w:val="18"/>
                <w:lang w:eastAsia="zh-CN"/>
              </w:rPr>
            </w:pPr>
          </w:p>
          <w:p w:rsidR="0073618A" w:rsidRPr="00FA45A6" w:rsidRDefault="0073618A" w:rsidP="00FA45A6">
            <w:pPr>
              <w:pStyle w:val="AralkYok"/>
              <w:rPr>
                <w:rFonts w:eastAsia="SimSun"/>
                <w:sz w:val="18"/>
                <w:szCs w:val="18"/>
                <w:lang w:eastAsia="zh-CN"/>
              </w:rPr>
            </w:pPr>
          </w:p>
        </w:tc>
        <w:tc>
          <w:tcPr>
            <w:tcW w:w="848" w:type="pct"/>
            <w:vMerge/>
            <w:tcBorders>
              <w:right w:val="single" w:sz="6" w:space="0" w:color="auto"/>
            </w:tcBorders>
          </w:tcPr>
          <w:p w:rsidR="0073618A" w:rsidRPr="008F205B" w:rsidRDefault="0073618A" w:rsidP="00C41831">
            <w:pPr>
              <w:jc w:val="both"/>
              <w:rPr>
                <w:rFonts w:ascii="TimesNewRomanPS-BoldMT" w:eastAsia="SimSun" w:hAnsi="TimesNewRomanPS-BoldMT" w:cs="TimesNewRomanPS-BoldMT"/>
                <w:sz w:val="28"/>
                <w:szCs w:val="28"/>
              </w:rPr>
            </w:pPr>
          </w:p>
        </w:tc>
        <w:tc>
          <w:tcPr>
            <w:tcW w:w="566" w:type="pct"/>
            <w:vMerge/>
            <w:tcBorders>
              <w:left w:val="single" w:sz="6" w:space="0" w:color="auto"/>
            </w:tcBorders>
          </w:tcPr>
          <w:p w:rsidR="0073618A" w:rsidRPr="00755276" w:rsidRDefault="0073618A" w:rsidP="00C41831">
            <w:pPr>
              <w:rPr>
                <w:rFonts w:ascii="TimesNewRomanPS-BoldMT" w:eastAsia="SimSun" w:hAnsi="TimesNewRomanPS-BoldMT" w:cs="TimesNewRomanPS-BoldMT"/>
                <w:sz w:val="18"/>
                <w:szCs w:val="18"/>
              </w:rPr>
            </w:pPr>
          </w:p>
        </w:tc>
        <w:tc>
          <w:tcPr>
            <w:tcW w:w="636" w:type="pct"/>
            <w:vMerge/>
            <w:tcBorders>
              <w:right w:val="thinThickSmallGap" w:sz="24" w:space="0" w:color="auto"/>
            </w:tcBorders>
          </w:tcPr>
          <w:p w:rsidR="0073618A" w:rsidRPr="00755276" w:rsidRDefault="0073618A" w:rsidP="00C41831">
            <w:pPr>
              <w:rPr>
                <w:rFonts w:ascii="TimesNewRomanPS-BoldMT" w:eastAsia="SimSun" w:hAnsi="TimesNewRomanPS-BoldMT" w:cs="TimesNewRomanPS-BoldMT"/>
                <w:sz w:val="18"/>
                <w:szCs w:val="18"/>
              </w:rPr>
            </w:pPr>
          </w:p>
        </w:tc>
      </w:tr>
      <w:tr w:rsidR="0073618A" w:rsidTr="0073618A">
        <w:trPr>
          <w:trHeight w:val="940"/>
        </w:trPr>
        <w:tc>
          <w:tcPr>
            <w:tcW w:w="119" w:type="pct"/>
            <w:vMerge/>
            <w:tcBorders>
              <w:left w:val="thinThickSmallGap" w:sz="24" w:space="0" w:color="auto"/>
            </w:tcBorders>
          </w:tcPr>
          <w:p w:rsidR="0073618A" w:rsidRDefault="0073618A" w:rsidP="00C41831"/>
        </w:tc>
        <w:tc>
          <w:tcPr>
            <w:tcW w:w="119" w:type="pct"/>
          </w:tcPr>
          <w:p w:rsidR="0073618A" w:rsidRDefault="0073618A" w:rsidP="00C41831">
            <w:pPr>
              <w:jc w:val="both"/>
              <w:rPr>
                <w:rFonts w:ascii="TimesNewRomanPS-BoldMT" w:eastAsia="SimSun" w:hAnsi="TimesNewRomanPS-BoldMT" w:cs="TimesNewRomanPS-BoldMT"/>
                <w:sz w:val="28"/>
                <w:szCs w:val="28"/>
              </w:rPr>
            </w:pPr>
          </w:p>
          <w:p w:rsidR="0073618A" w:rsidRDefault="0073618A" w:rsidP="00C41831">
            <w:pPr>
              <w:jc w:val="both"/>
              <w:rPr>
                <w:rFonts w:ascii="TimesNewRomanPS-BoldMT" w:eastAsia="SimSun" w:hAnsi="TimesNewRomanPS-BoldMT" w:cs="TimesNewRomanPS-BoldMT"/>
                <w:sz w:val="28"/>
                <w:szCs w:val="28"/>
              </w:rPr>
            </w:pPr>
            <w:r>
              <w:rPr>
                <w:rFonts w:ascii="TimesNewRomanPS-BoldMT" w:eastAsia="SimSun" w:hAnsi="TimesNewRomanPS-BoldMT" w:cs="TimesNewRomanPS-BoldMT"/>
                <w:sz w:val="28"/>
                <w:szCs w:val="28"/>
              </w:rPr>
              <w:t>3</w:t>
            </w:r>
          </w:p>
        </w:tc>
        <w:tc>
          <w:tcPr>
            <w:tcW w:w="119" w:type="pct"/>
            <w:tcBorders>
              <w:right w:val="double" w:sz="4" w:space="0" w:color="auto"/>
            </w:tcBorders>
          </w:tcPr>
          <w:p w:rsidR="0073618A" w:rsidRDefault="0073618A" w:rsidP="00C41831">
            <w:pPr>
              <w:jc w:val="both"/>
              <w:rPr>
                <w:rFonts w:ascii="TimesNewRomanPS-BoldMT" w:eastAsia="SimSun" w:hAnsi="TimesNewRomanPS-BoldMT" w:cs="TimesNewRomanPS-BoldMT"/>
                <w:sz w:val="28"/>
                <w:szCs w:val="18"/>
              </w:rPr>
            </w:pPr>
          </w:p>
          <w:p w:rsidR="0073618A" w:rsidRDefault="0073618A" w:rsidP="00C41831">
            <w:pPr>
              <w:jc w:val="both"/>
              <w:rPr>
                <w:rFonts w:ascii="TimesNewRomanPS-BoldMT" w:eastAsia="SimSun" w:hAnsi="TimesNewRomanPS-BoldMT" w:cs="TimesNewRomanPS-BoldMT"/>
                <w:sz w:val="28"/>
                <w:szCs w:val="18"/>
              </w:rPr>
            </w:pPr>
            <w:r w:rsidRPr="005F580E">
              <w:rPr>
                <w:rFonts w:ascii="TimesNewRomanPS-BoldMT" w:eastAsia="SimSun" w:hAnsi="TimesNewRomanPS-BoldMT" w:cs="TimesNewRomanPS-BoldMT"/>
                <w:sz w:val="28"/>
                <w:szCs w:val="18"/>
              </w:rPr>
              <w:t>2</w:t>
            </w:r>
          </w:p>
        </w:tc>
        <w:tc>
          <w:tcPr>
            <w:tcW w:w="750" w:type="pct"/>
            <w:tcBorders>
              <w:left w:val="double" w:sz="4" w:space="0" w:color="auto"/>
            </w:tcBorders>
          </w:tcPr>
          <w:p w:rsidR="0073618A" w:rsidRPr="00FA45A6" w:rsidRDefault="0073618A" w:rsidP="00FA45A6">
            <w:pPr>
              <w:pStyle w:val="AralkYok"/>
              <w:rPr>
                <w:rFonts w:eastAsia="SimSun"/>
                <w:sz w:val="18"/>
                <w:szCs w:val="18"/>
              </w:rPr>
            </w:pPr>
            <w:r w:rsidRPr="00FA45A6">
              <w:rPr>
                <w:rFonts w:eastAsia="SimSun"/>
                <w:sz w:val="18"/>
                <w:szCs w:val="18"/>
              </w:rPr>
              <w:t xml:space="preserve">6. Geleneksel Türk sanat </w:t>
            </w:r>
            <w:proofErr w:type="spellStart"/>
            <w:r w:rsidRPr="00FA45A6">
              <w:rPr>
                <w:rFonts w:eastAsia="SimSun"/>
                <w:sz w:val="18"/>
                <w:szCs w:val="18"/>
              </w:rPr>
              <w:t>larından</w:t>
            </w:r>
            <w:proofErr w:type="spellEnd"/>
            <w:r w:rsidRPr="00FA45A6">
              <w:rPr>
                <w:rFonts w:eastAsia="SimSun"/>
                <w:sz w:val="18"/>
                <w:szCs w:val="18"/>
              </w:rPr>
              <w:t xml:space="preserve"> minya</w:t>
            </w:r>
            <w:r w:rsidR="00F677FF">
              <w:rPr>
                <w:rFonts w:eastAsia="SimSun"/>
                <w:sz w:val="18"/>
                <w:szCs w:val="18"/>
              </w:rPr>
              <w:t>tür ve ebrunun teknik özellikle</w:t>
            </w:r>
            <w:r w:rsidRPr="00FA45A6">
              <w:rPr>
                <w:rFonts w:eastAsia="SimSun"/>
                <w:sz w:val="18"/>
                <w:szCs w:val="18"/>
              </w:rPr>
              <w:t>rini ve malzemelerini</w:t>
            </w:r>
          </w:p>
          <w:p w:rsidR="0073618A" w:rsidRPr="00FA45A6" w:rsidRDefault="0073618A" w:rsidP="00FA45A6">
            <w:pPr>
              <w:pStyle w:val="AralkYok"/>
              <w:rPr>
                <w:rFonts w:eastAsia="SimSun"/>
                <w:sz w:val="18"/>
                <w:szCs w:val="18"/>
              </w:rPr>
            </w:pPr>
            <w:r w:rsidRPr="00FA45A6">
              <w:rPr>
                <w:rFonts w:eastAsia="SimSun"/>
                <w:sz w:val="18"/>
                <w:szCs w:val="18"/>
              </w:rPr>
              <w:t>Açıklar</w:t>
            </w:r>
          </w:p>
        </w:tc>
        <w:tc>
          <w:tcPr>
            <w:tcW w:w="1842" w:type="pct"/>
            <w:vMerge/>
          </w:tcPr>
          <w:p w:rsidR="0073618A" w:rsidRPr="00FA45A6" w:rsidRDefault="0073618A" w:rsidP="00FA45A6">
            <w:pPr>
              <w:pStyle w:val="AralkYok"/>
              <w:rPr>
                <w:rFonts w:eastAsia="SimSun"/>
                <w:iCs/>
                <w:sz w:val="18"/>
                <w:szCs w:val="18"/>
                <w:lang w:eastAsia="zh-CN"/>
              </w:rPr>
            </w:pPr>
          </w:p>
        </w:tc>
        <w:tc>
          <w:tcPr>
            <w:tcW w:w="848" w:type="pct"/>
            <w:vMerge/>
            <w:tcBorders>
              <w:right w:val="single" w:sz="6" w:space="0" w:color="auto"/>
            </w:tcBorders>
          </w:tcPr>
          <w:p w:rsidR="0073618A" w:rsidRPr="00642E54" w:rsidRDefault="0073618A" w:rsidP="00C41831">
            <w:pPr>
              <w:rPr>
                <w:rFonts w:ascii="TimesNewRomanPS-BoldMT" w:eastAsia="SimSun" w:hAnsi="TimesNewRomanPS-BoldMT" w:cs="TimesNewRomanPS-BoldMT"/>
                <w:sz w:val="18"/>
                <w:szCs w:val="18"/>
              </w:rPr>
            </w:pPr>
          </w:p>
        </w:tc>
        <w:tc>
          <w:tcPr>
            <w:tcW w:w="566" w:type="pct"/>
            <w:vMerge/>
            <w:tcBorders>
              <w:left w:val="single" w:sz="6" w:space="0" w:color="auto"/>
            </w:tcBorders>
            <w:vAlign w:val="center"/>
          </w:tcPr>
          <w:p w:rsidR="0073618A" w:rsidRPr="006166F1" w:rsidRDefault="0073618A" w:rsidP="00C41831">
            <w:pPr>
              <w:rPr>
                <w:rFonts w:ascii="TimesNewRomanPS-BoldMT" w:eastAsia="SimSun" w:hAnsi="TimesNewRomanPS-BoldMT" w:cs="TimesNewRomanPS-BoldMT"/>
                <w:sz w:val="18"/>
                <w:szCs w:val="18"/>
              </w:rPr>
            </w:pPr>
          </w:p>
        </w:tc>
        <w:tc>
          <w:tcPr>
            <w:tcW w:w="636" w:type="pct"/>
            <w:vMerge/>
            <w:tcBorders>
              <w:right w:val="thinThickSmallGap" w:sz="24" w:space="0" w:color="auto"/>
            </w:tcBorders>
          </w:tcPr>
          <w:p w:rsidR="0073618A" w:rsidRPr="00642E54" w:rsidRDefault="0073618A" w:rsidP="00C41831">
            <w:pPr>
              <w:rPr>
                <w:rFonts w:ascii="TimesNewRomanPS-BoldMT" w:eastAsia="SimSun" w:hAnsi="TimesNewRomanPS-BoldMT" w:cs="TimesNewRomanPS-BoldMT"/>
                <w:sz w:val="18"/>
                <w:szCs w:val="18"/>
              </w:rPr>
            </w:pPr>
          </w:p>
        </w:tc>
      </w:tr>
      <w:tr w:rsidR="0073618A" w:rsidTr="0073618A">
        <w:trPr>
          <w:trHeight w:val="1454"/>
        </w:trPr>
        <w:tc>
          <w:tcPr>
            <w:tcW w:w="119" w:type="pct"/>
            <w:vMerge/>
            <w:tcBorders>
              <w:left w:val="thinThickSmallGap" w:sz="24" w:space="0" w:color="auto"/>
            </w:tcBorders>
          </w:tcPr>
          <w:p w:rsidR="0073618A" w:rsidRDefault="0073618A" w:rsidP="002F5E64"/>
        </w:tc>
        <w:tc>
          <w:tcPr>
            <w:tcW w:w="119" w:type="pct"/>
            <w:vAlign w:val="center"/>
          </w:tcPr>
          <w:p w:rsidR="0073618A" w:rsidRDefault="0073618A" w:rsidP="002F5E64">
            <w:pPr>
              <w:jc w:val="center"/>
              <w:rPr>
                <w:rFonts w:ascii="TimesNewRomanPS-BoldMT" w:eastAsia="SimSun" w:hAnsi="TimesNewRomanPS-BoldMT" w:cs="TimesNewRomanPS-BoldMT"/>
                <w:sz w:val="28"/>
                <w:szCs w:val="28"/>
              </w:rPr>
            </w:pPr>
            <w:r>
              <w:rPr>
                <w:rFonts w:ascii="TimesNewRomanPS-BoldMT" w:eastAsia="SimSun" w:hAnsi="TimesNewRomanPS-BoldMT" w:cs="TimesNewRomanPS-BoldMT"/>
                <w:sz w:val="28"/>
                <w:szCs w:val="28"/>
              </w:rPr>
              <w:t>4</w:t>
            </w:r>
          </w:p>
        </w:tc>
        <w:tc>
          <w:tcPr>
            <w:tcW w:w="119" w:type="pct"/>
            <w:tcBorders>
              <w:right w:val="double" w:sz="4" w:space="0" w:color="auto"/>
            </w:tcBorders>
            <w:vAlign w:val="center"/>
          </w:tcPr>
          <w:p w:rsidR="0073618A" w:rsidRDefault="0073618A" w:rsidP="002F5E64">
            <w:pPr>
              <w:jc w:val="center"/>
              <w:rPr>
                <w:rFonts w:ascii="TimesNewRomanPS-BoldMT" w:eastAsia="SimSun" w:hAnsi="TimesNewRomanPS-BoldMT" w:cs="TimesNewRomanPS-BoldMT"/>
                <w:sz w:val="28"/>
                <w:szCs w:val="18"/>
              </w:rPr>
            </w:pPr>
            <w:r>
              <w:rPr>
                <w:rFonts w:ascii="TimesNewRomanPS-BoldMT" w:eastAsia="SimSun" w:hAnsi="TimesNewRomanPS-BoldMT" w:cs="TimesNewRomanPS-BoldMT"/>
                <w:sz w:val="28"/>
                <w:szCs w:val="18"/>
              </w:rPr>
              <w:t>2</w:t>
            </w:r>
          </w:p>
        </w:tc>
        <w:tc>
          <w:tcPr>
            <w:tcW w:w="750" w:type="pct"/>
            <w:tcBorders>
              <w:left w:val="double" w:sz="4" w:space="0" w:color="auto"/>
            </w:tcBorders>
          </w:tcPr>
          <w:p w:rsidR="0073618A" w:rsidRDefault="0073618A" w:rsidP="00FA45A6">
            <w:pPr>
              <w:pStyle w:val="AralkYok"/>
              <w:rPr>
                <w:rFonts w:eastAsia="SimSun"/>
                <w:sz w:val="18"/>
                <w:szCs w:val="18"/>
              </w:rPr>
            </w:pPr>
            <w:r w:rsidRPr="00FA45A6">
              <w:rPr>
                <w:rFonts w:eastAsia="SimSun"/>
                <w:sz w:val="18"/>
                <w:szCs w:val="18"/>
              </w:rPr>
              <w:t>7. Geleneksel Türk sanat</w:t>
            </w:r>
            <w:r>
              <w:rPr>
                <w:rFonts w:eastAsia="SimSun"/>
                <w:sz w:val="18"/>
                <w:szCs w:val="18"/>
              </w:rPr>
              <w:t xml:space="preserve"> </w:t>
            </w:r>
            <w:r w:rsidRPr="00FA45A6">
              <w:rPr>
                <w:rFonts w:eastAsia="SimSun"/>
                <w:sz w:val="18"/>
                <w:szCs w:val="18"/>
              </w:rPr>
              <w:t xml:space="preserve">larından minyatür ve ebrunun teknik özellikle </w:t>
            </w:r>
            <w:proofErr w:type="spellStart"/>
            <w:r w:rsidRPr="00FA45A6">
              <w:rPr>
                <w:rFonts w:eastAsia="SimSun"/>
                <w:sz w:val="18"/>
                <w:szCs w:val="18"/>
              </w:rPr>
              <w:t>rini</w:t>
            </w:r>
            <w:proofErr w:type="spellEnd"/>
            <w:r w:rsidRPr="00FA45A6">
              <w:rPr>
                <w:rFonts w:eastAsia="SimSun"/>
                <w:sz w:val="18"/>
                <w:szCs w:val="18"/>
              </w:rPr>
              <w:t xml:space="preserve"> karşılaştırır.</w:t>
            </w:r>
          </w:p>
          <w:p w:rsidR="0073618A" w:rsidRPr="0073618A" w:rsidRDefault="0073618A" w:rsidP="00FA45A6">
            <w:pPr>
              <w:pStyle w:val="AralkYok"/>
              <w:rPr>
                <w:rFonts w:eastAsia="SimSun"/>
                <w:i/>
                <w:sz w:val="18"/>
                <w:szCs w:val="18"/>
              </w:rPr>
            </w:pPr>
            <w:r w:rsidRPr="0073618A">
              <w:rPr>
                <w:rFonts w:eastAsia="SimSun"/>
                <w:i/>
                <w:sz w:val="18"/>
                <w:szCs w:val="18"/>
              </w:rPr>
              <w:t>Okul ortamında sağlana</w:t>
            </w:r>
            <w:r>
              <w:rPr>
                <w:rFonts w:eastAsia="SimSun"/>
                <w:i/>
                <w:sz w:val="18"/>
                <w:szCs w:val="18"/>
              </w:rPr>
              <w:t xml:space="preserve"> </w:t>
            </w:r>
            <w:r w:rsidRPr="0073618A">
              <w:rPr>
                <w:rFonts w:eastAsia="SimSun"/>
                <w:i/>
                <w:sz w:val="18"/>
                <w:szCs w:val="18"/>
              </w:rPr>
              <w:t xml:space="preserve">maması durumunda minyatür ve ebru </w:t>
            </w:r>
            <w:proofErr w:type="spellStart"/>
            <w:r w:rsidRPr="0073618A">
              <w:rPr>
                <w:rFonts w:eastAsia="SimSun"/>
                <w:i/>
                <w:sz w:val="18"/>
                <w:szCs w:val="18"/>
              </w:rPr>
              <w:t>malze</w:t>
            </w:r>
            <w:proofErr w:type="spellEnd"/>
            <w:r>
              <w:rPr>
                <w:rFonts w:eastAsia="SimSun"/>
                <w:i/>
                <w:sz w:val="18"/>
                <w:szCs w:val="18"/>
              </w:rPr>
              <w:t xml:space="preserve"> </w:t>
            </w:r>
            <w:r w:rsidRPr="0073618A">
              <w:rPr>
                <w:rFonts w:eastAsia="SimSun"/>
                <w:i/>
                <w:sz w:val="18"/>
                <w:szCs w:val="18"/>
              </w:rPr>
              <w:t xml:space="preserve">meleri sanal ortam veya </w:t>
            </w:r>
            <w:proofErr w:type="spellStart"/>
            <w:r w:rsidRPr="0073618A">
              <w:rPr>
                <w:rFonts w:eastAsia="SimSun"/>
                <w:i/>
                <w:sz w:val="18"/>
                <w:szCs w:val="18"/>
              </w:rPr>
              <w:t>EBA’dan</w:t>
            </w:r>
            <w:proofErr w:type="spellEnd"/>
            <w:r w:rsidRPr="0073618A">
              <w:rPr>
                <w:rFonts w:eastAsia="SimSun"/>
                <w:i/>
                <w:sz w:val="18"/>
                <w:szCs w:val="18"/>
              </w:rPr>
              <w:t xml:space="preserve"> yararlanılarak tanıtılır.</w:t>
            </w:r>
          </w:p>
        </w:tc>
        <w:tc>
          <w:tcPr>
            <w:tcW w:w="1842" w:type="pct"/>
            <w:vMerge w:val="restart"/>
          </w:tcPr>
          <w:p w:rsidR="0073618A" w:rsidRPr="00FA45A6" w:rsidRDefault="0073618A" w:rsidP="00FA45A6">
            <w:pPr>
              <w:pStyle w:val="AralkYok"/>
              <w:rPr>
                <w:rFonts w:eastAsia="SimSun"/>
                <w:sz w:val="18"/>
                <w:szCs w:val="18"/>
              </w:rPr>
            </w:pPr>
          </w:p>
          <w:p w:rsidR="0073618A" w:rsidRPr="00FA45A6" w:rsidRDefault="0073618A" w:rsidP="00FA45A6">
            <w:pPr>
              <w:pStyle w:val="AralkYok"/>
              <w:rPr>
                <w:rFonts w:eastAsia="SimSun"/>
                <w:sz w:val="18"/>
                <w:szCs w:val="18"/>
              </w:rPr>
            </w:pPr>
            <w:r w:rsidRPr="0073618A">
              <w:rPr>
                <w:rFonts w:eastAsia="SimSun"/>
                <w:sz w:val="18"/>
                <w:szCs w:val="18"/>
              </w:rPr>
              <w:t xml:space="preserve">Sınıfta Uygur Dönemi minyatür örnekleri, Osmanlı Dönemi minyatür örnekleri, Şeker Ahmet Paşa’nın “Orman”, Osman Hamdi Bey’in “Kaplumbağa Terbiyecisi”, İbrahim </w:t>
            </w:r>
            <w:proofErr w:type="spellStart"/>
            <w:r w:rsidRPr="0073618A">
              <w:rPr>
                <w:rFonts w:eastAsia="SimSun"/>
                <w:sz w:val="18"/>
                <w:szCs w:val="18"/>
              </w:rPr>
              <w:t>Çallı’nın</w:t>
            </w:r>
            <w:proofErr w:type="spellEnd"/>
            <w:r w:rsidRPr="0073618A">
              <w:rPr>
                <w:rFonts w:eastAsia="SimSun"/>
                <w:sz w:val="18"/>
                <w:szCs w:val="18"/>
              </w:rPr>
              <w:t xml:space="preserve"> “Sarıkamış’ta” isimli eserlerinin </w:t>
            </w:r>
            <w:proofErr w:type="gramStart"/>
            <w:r w:rsidRPr="0073618A">
              <w:rPr>
                <w:rFonts w:eastAsia="SimSun"/>
                <w:sz w:val="18"/>
                <w:szCs w:val="18"/>
              </w:rPr>
              <w:t>tıpkı basımları</w:t>
            </w:r>
            <w:proofErr w:type="gramEnd"/>
            <w:r w:rsidRPr="0073618A">
              <w:rPr>
                <w:rFonts w:eastAsia="SimSun"/>
                <w:sz w:val="18"/>
                <w:szCs w:val="18"/>
              </w:rPr>
              <w:t xml:space="preserve"> sanat eserleri inceleme yöntemlerine göre incelenir (bk. EK.1, s. 268).</w:t>
            </w:r>
          </w:p>
          <w:p w:rsidR="0073618A" w:rsidRPr="00FA45A6" w:rsidRDefault="0073618A" w:rsidP="00FA45A6">
            <w:pPr>
              <w:pStyle w:val="AralkYok"/>
              <w:rPr>
                <w:rFonts w:eastAsia="SimSun"/>
                <w:sz w:val="18"/>
                <w:szCs w:val="18"/>
                <w:lang w:eastAsia="zh-CN"/>
              </w:rPr>
            </w:pPr>
          </w:p>
          <w:p w:rsidR="0073618A" w:rsidRPr="00FA45A6" w:rsidRDefault="0073618A" w:rsidP="00EE016C">
            <w:pPr>
              <w:pStyle w:val="AralkYok"/>
              <w:rPr>
                <w:rFonts w:eastAsia="SimSun"/>
                <w:sz w:val="18"/>
                <w:szCs w:val="18"/>
              </w:rPr>
            </w:pPr>
          </w:p>
        </w:tc>
        <w:tc>
          <w:tcPr>
            <w:tcW w:w="848" w:type="pct"/>
            <w:vMerge/>
            <w:tcBorders>
              <w:right w:val="single" w:sz="6" w:space="0" w:color="auto"/>
            </w:tcBorders>
          </w:tcPr>
          <w:p w:rsidR="0073618A" w:rsidRPr="00642E54" w:rsidRDefault="0073618A" w:rsidP="002F5E64">
            <w:pPr>
              <w:rPr>
                <w:rFonts w:ascii="TimesNewRomanPS-BoldMT" w:eastAsia="SimSun" w:hAnsi="TimesNewRomanPS-BoldMT" w:cs="TimesNewRomanPS-BoldMT"/>
                <w:sz w:val="18"/>
                <w:szCs w:val="18"/>
              </w:rPr>
            </w:pPr>
          </w:p>
        </w:tc>
        <w:tc>
          <w:tcPr>
            <w:tcW w:w="566" w:type="pct"/>
            <w:vMerge/>
            <w:tcBorders>
              <w:left w:val="single" w:sz="6" w:space="0" w:color="auto"/>
            </w:tcBorders>
            <w:vAlign w:val="center"/>
          </w:tcPr>
          <w:p w:rsidR="0073618A" w:rsidRDefault="0073618A" w:rsidP="002F5E64">
            <w:pPr>
              <w:rPr>
                <w:rFonts w:ascii="TimesNewRomanPS-BoldMT" w:eastAsia="SimSun" w:hAnsi="TimesNewRomanPS-BoldMT" w:cs="TimesNewRomanPS-BoldMT"/>
                <w:sz w:val="18"/>
                <w:szCs w:val="18"/>
              </w:rPr>
            </w:pPr>
          </w:p>
        </w:tc>
        <w:tc>
          <w:tcPr>
            <w:tcW w:w="636" w:type="pct"/>
            <w:vMerge/>
            <w:tcBorders>
              <w:right w:val="thinThickSmallGap" w:sz="24" w:space="0" w:color="auto"/>
            </w:tcBorders>
          </w:tcPr>
          <w:p w:rsidR="0073618A" w:rsidRPr="00642E54" w:rsidRDefault="0073618A" w:rsidP="002F5E64">
            <w:pPr>
              <w:rPr>
                <w:rFonts w:ascii="TimesNewRomanPS-BoldMT" w:eastAsia="SimSun" w:hAnsi="TimesNewRomanPS-BoldMT" w:cs="TimesNewRomanPS-BoldMT"/>
                <w:sz w:val="18"/>
                <w:szCs w:val="18"/>
              </w:rPr>
            </w:pPr>
          </w:p>
        </w:tc>
      </w:tr>
      <w:tr w:rsidR="0073618A" w:rsidTr="0073618A">
        <w:trPr>
          <w:trHeight w:val="2500"/>
        </w:trPr>
        <w:tc>
          <w:tcPr>
            <w:tcW w:w="119" w:type="pct"/>
            <w:vMerge/>
            <w:tcBorders>
              <w:left w:val="thinThickSmallGap" w:sz="24" w:space="0" w:color="auto"/>
              <w:bottom w:val="thinThickSmallGap" w:sz="24" w:space="0" w:color="auto"/>
            </w:tcBorders>
          </w:tcPr>
          <w:p w:rsidR="0073618A" w:rsidRDefault="0073618A" w:rsidP="002F5E64"/>
        </w:tc>
        <w:tc>
          <w:tcPr>
            <w:tcW w:w="119" w:type="pct"/>
            <w:tcBorders>
              <w:bottom w:val="thinThickSmallGap" w:sz="24" w:space="0" w:color="auto"/>
            </w:tcBorders>
            <w:vAlign w:val="center"/>
          </w:tcPr>
          <w:p w:rsidR="0073618A" w:rsidRDefault="0073618A" w:rsidP="002F5E64">
            <w:pPr>
              <w:jc w:val="center"/>
              <w:rPr>
                <w:rFonts w:ascii="TimesNewRomanPS-BoldMT" w:eastAsia="SimSun" w:hAnsi="TimesNewRomanPS-BoldMT" w:cs="TimesNewRomanPS-BoldMT"/>
                <w:sz w:val="28"/>
                <w:szCs w:val="28"/>
              </w:rPr>
            </w:pPr>
            <w:r>
              <w:rPr>
                <w:rFonts w:ascii="TimesNewRomanPS-BoldMT" w:eastAsia="SimSun" w:hAnsi="TimesNewRomanPS-BoldMT" w:cs="TimesNewRomanPS-BoldMT"/>
                <w:sz w:val="28"/>
                <w:szCs w:val="28"/>
              </w:rPr>
              <w:t>5</w:t>
            </w:r>
          </w:p>
        </w:tc>
        <w:tc>
          <w:tcPr>
            <w:tcW w:w="119" w:type="pct"/>
            <w:tcBorders>
              <w:bottom w:val="thinThickSmallGap" w:sz="24" w:space="0" w:color="auto"/>
              <w:right w:val="double" w:sz="4" w:space="0" w:color="auto"/>
            </w:tcBorders>
            <w:vAlign w:val="center"/>
          </w:tcPr>
          <w:p w:rsidR="0073618A" w:rsidRDefault="0073618A" w:rsidP="002F5E64">
            <w:pPr>
              <w:jc w:val="center"/>
              <w:rPr>
                <w:rFonts w:ascii="TimesNewRomanPS-BoldMT" w:eastAsia="SimSun" w:hAnsi="TimesNewRomanPS-BoldMT" w:cs="TimesNewRomanPS-BoldMT"/>
                <w:sz w:val="28"/>
                <w:szCs w:val="18"/>
              </w:rPr>
            </w:pPr>
            <w:r>
              <w:rPr>
                <w:rFonts w:ascii="TimesNewRomanPS-BoldMT" w:eastAsia="SimSun" w:hAnsi="TimesNewRomanPS-BoldMT" w:cs="TimesNewRomanPS-BoldMT"/>
                <w:sz w:val="28"/>
                <w:szCs w:val="18"/>
              </w:rPr>
              <w:t>2</w:t>
            </w:r>
          </w:p>
        </w:tc>
        <w:tc>
          <w:tcPr>
            <w:tcW w:w="750" w:type="pct"/>
            <w:tcBorders>
              <w:left w:val="double" w:sz="4" w:space="0" w:color="auto"/>
              <w:bottom w:val="thinThickSmallGap" w:sz="24" w:space="0" w:color="auto"/>
            </w:tcBorders>
          </w:tcPr>
          <w:p w:rsidR="0073618A" w:rsidRPr="00FA45A6" w:rsidRDefault="0073618A" w:rsidP="00FA45A6">
            <w:pPr>
              <w:pStyle w:val="AralkYok"/>
              <w:rPr>
                <w:rFonts w:eastAsia="SimSun"/>
                <w:sz w:val="18"/>
                <w:szCs w:val="18"/>
              </w:rPr>
            </w:pPr>
            <w:r w:rsidRPr="00FA45A6">
              <w:rPr>
                <w:rFonts w:eastAsia="SimSun"/>
                <w:sz w:val="18"/>
                <w:szCs w:val="18"/>
              </w:rPr>
              <w:t>8.Eserlerinde geleneksel Türk sanatlarının öz ve biçim özelliklerinden yararlanan çağdaş Türk</w:t>
            </w:r>
          </w:p>
          <w:p w:rsidR="0073618A" w:rsidRDefault="0073618A" w:rsidP="00FA45A6">
            <w:pPr>
              <w:pStyle w:val="AralkYok"/>
              <w:rPr>
                <w:rFonts w:eastAsia="SimSun"/>
                <w:sz w:val="18"/>
                <w:szCs w:val="18"/>
              </w:rPr>
            </w:pPr>
            <w:proofErr w:type="gramStart"/>
            <w:r w:rsidRPr="00FA45A6">
              <w:rPr>
                <w:rFonts w:eastAsia="SimSun"/>
                <w:sz w:val="18"/>
                <w:szCs w:val="18"/>
              </w:rPr>
              <w:t>ressamlarını</w:t>
            </w:r>
            <w:proofErr w:type="gramEnd"/>
            <w:r w:rsidRPr="00FA45A6">
              <w:rPr>
                <w:rFonts w:eastAsia="SimSun"/>
                <w:sz w:val="18"/>
                <w:szCs w:val="18"/>
              </w:rPr>
              <w:t xml:space="preserve"> tanır</w:t>
            </w:r>
          </w:p>
          <w:p w:rsidR="0073618A" w:rsidRPr="00FA45A6" w:rsidRDefault="0073618A" w:rsidP="00FA45A6">
            <w:pPr>
              <w:pStyle w:val="AralkYok"/>
              <w:rPr>
                <w:rFonts w:eastAsia="SimSun"/>
                <w:sz w:val="18"/>
                <w:szCs w:val="18"/>
              </w:rPr>
            </w:pPr>
            <w:r w:rsidRPr="0073618A">
              <w:rPr>
                <w:rFonts w:eastAsia="SimSun"/>
                <w:i/>
                <w:sz w:val="18"/>
                <w:szCs w:val="18"/>
              </w:rPr>
              <w:t xml:space="preserve">Abidin Elderoğlu, Malik </w:t>
            </w:r>
            <w:proofErr w:type="spellStart"/>
            <w:r w:rsidRPr="0073618A">
              <w:rPr>
                <w:rFonts w:eastAsia="SimSun"/>
                <w:i/>
                <w:sz w:val="18"/>
                <w:szCs w:val="18"/>
              </w:rPr>
              <w:t>Aksel</w:t>
            </w:r>
            <w:proofErr w:type="spellEnd"/>
            <w:r w:rsidRPr="0073618A">
              <w:rPr>
                <w:rFonts w:eastAsia="SimSun"/>
                <w:i/>
                <w:sz w:val="18"/>
                <w:szCs w:val="18"/>
              </w:rPr>
              <w:t xml:space="preserve">, Turgut Zaim, Bedri Rahmi Eyüboğlu, Nuri </w:t>
            </w:r>
            <w:proofErr w:type="spellStart"/>
            <w:r w:rsidRPr="0073618A">
              <w:rPr>
                <w:rFonts w:eastAsia="SimSun"/>
                <w:i/>
                <w:sz w:val="18"/>
                <w:szCs w:val="18"/>
              </w:rPr>
              <w:t>Abaç</w:t>
            </w:r>
            <w:proofErr w:type="spellEnd"/>
            <w:r w:rsidRPr="0073618A">
              <w:rPr>
                <w:rFonts w:eastAsia="SimSun"/>
                <w:i/>
                <w:sz w:val="18"/>
                <w:szCs w:val="18"/>
              </w:rPr>
              <w:t xml:space="preserve">, Burhan </w:t>
            </w:r>
            <w:proofErr w:type="spellStart"/>
            <w:r w:rsidRPr="0073618A">
              <w:rPr>
                <w:rFonts w:eastAsia="SimSun"/>
                <w:i/>
                <w:sz w:val="18"/>
                <w:szCs w:val="18"/>
              </w:rPr>
              <w:t>Doğançay</w:t>
            </w:r>
            <w:proofErr w:type="spellEnd"/>
            <w:r w:rsidRPr="0073618A">
              <w:rPr>
                <w:rFonts w:eastAsia="SimSun"/>
                <w:i/>
                <w:sz w:val="18"/>
                <w:szCs w:val="18"/>
              </w:rPr>
              <w:t xml:space="preserve">, Erol </w:t>
            </w:r>
            <w:proofErr w:type="spellStart"/>
            <w:proofErr w:type="gramStart"/>
            <w:r w:rsidRPr="0073618A">
              <w:rPr>
                <w:rFonts w:eastAsia="SimSun"/>
                <w:i/>
                <w:sz w:val="18"/>
                <w:szCs w:val="18"/>
              </w:rPr>
              <w:t>Akyavaş</w:t>
            </w:r>
            <w:proofErr w:type="spellEnd"/>
            <w:r w:rsidRPr="0073618A">
              <w:rPr>
                <w:rFonts w:eastAsia="SimSun"/>
                <w:i/>
                <w:sz w:val="18"/>
                <w:szCs w:val="18"/>
              </w:rPr>
              <w:t>,</w:t>
            </w:r>
            <w:proofErr w:type="gramEnd"/>
            <w:r w:rsidRPr="0073618A">
              <w:rPr>
                <w:rFonts w:eastAsia="SimSun"/>
                <w:i/>
                <w:sz w:val="18"/>
                <w:szCs w:val="18"/>
              </w:rPr>
              <w:t xml:space="preserve"> ve Süleyman Saim Tekcan gibi sanatçıların eserlerinde yer alan geleneksel </w:t>
            </w:r>
            <w:r w:rsidRPr="002A150D">
              <w:rPr>
                <w:rFonts w:eastAsia="SimSun"/>
                <w:i/>
                <w:sz w:val="16"/>
                <w:szCs w:val="16"/>
              </w:rPr>
              <w:t>Türk sanatlarının etkileri üzerinde durulur.</w:t>
            </w:r>
          </w:p>
        </w:tc>
        <w:tc>
          <w:tcPr>
            <w:tcW w:w="1842" w:type="pct"/>
            <w:vMerge/>
            <w:tcBorders>
              <w:bottom w:val="thinThickSmallGap" w:sz="24" w:space="0" w:color="auto"/>
            </w:tcBorders>
          </w:tcPr>
          <w:p w:rsidR="0073618A" w:rsidRPr="00FA45A6" w:rsidRDefault="0073618A" w:rsidP="00FA45A6">
            <w:pPr>
              <w:pStyle w:val="AralkYok"/>
              <w:rPr>
                <w:rFonts w:eastAsia="SimSun"/>
                <w:sz w:val="18"/>
                <w:szCs w:val="18"/>
                <w:lang w:eastAsia="zh-CN"/>
              </w:rPr>
            </w:pPr>
          </w:p>
        </w:tc>
        <w:tc>
          <w:tcPr>
            <w:tcW w:w="848" w:type="pct"/>
            <w:tcBorders>
              <w:bottom w:val="thinThickSmallGap" w:sz="24" w:space="0" w:color="auto"/>
              <w:right w:val="single" w:sz="6" w:space="0" w:color="auto"/>
            </w:tcBorders>
          </w:tcPr>
          <w:p w:rsidR="0073618A" w:rsidRPr="00BC405A" w:rsidRDefault="0073618A" w:rsidP="009379E4">
            <w:pPr>
              <w:jc w:val="both"/>
              <w:rPr>
                <w:rFonts w:ascii="TimesNewRomanPS-BoldMT" w:eastAsia="SimSun" w:hAnsi="TimesNewRomanPS-BoldMT" w:cs="TimesNewRomanPS-BoldMT"/>
                <w:sz w:val="18"/>
                <w:szCs w:val="18"/>
                <w:lang w:eastAsia="zh-CN"/>
              </w:rPr>
            </w:pPr>
            <w:r w:rsidRPr="00BC405A">
              <w:rPr>
                <w:rFonts w:ascii="TimesNewRomanPS-BoldMT" w:eastAsia="SimSun" w:hAnsi="TimesNewRomanPS-BoldMT" w:cs="TimesNewRomanPS-BoldMT"/>
                <w:sz w:val="18"/>
                <w:szCs w:val="18"/>
                <w:lang w:eastAsia="zh-CN"/>
              </w:rPr>
              <w:t>C Kazanım nu. : 5</w:t>
            </w:r>
          </w:p>
          <w:p w:rsidR="0073618A" w:rsidRPr="00BC405A" w:rsidRDefault="0073618A" w:rsidP="009379E4">
            <w:pPr>
              <w:jc w:val="both"/>
              <w:rPr>
                <w:rFonts w:ascii="TimesNewRomanPS-BoldMT" w:eastAsia="SimSun" w:hAnsi="TimesNewRomanPS-BoldMT" w:cs="TimesNewRomanPS-BoldMT"/>
                <w:sz w:val="18"/>
                <w:szCs w:val="18"/>
                <w:lang w:eastAsia="zh-CN"/>
              </w:rPr>
            </w:pPr>
            <w:r w:rsidRPr="00BC405A">
              <w:rPr>
                <w:rFonts w:ascii="TimesNewRomanPS-BoldMT" w:eastAsia="SimSun" w:hAnsi="TimesNewRomanPS-BoldMT" w:cs="TimesNewRomanPS-BoldMT"/>
                <w:sz w:val="18"/>
                <w:szCs w:val="18"/>
                <w:lang w:eastAsia="zh-CN"/>
              </w:rPr>
              <w:t>Görsel sanatlarda Biçimlendirme öğrenme alanındaki üç boyutlu çalışmalar alt öğrenme alanı ile ilişkilendirilir.</w:t>
            </w:r>
          </w:p>
          <w:p w:rsidR="0073618A" w:rsidRPr="00BC405A" w:rsidRDefault="0073618A" w:rsidP="009379E4">
            <w:pPr>
              <w:jc w:val="both"/>
              <w:rPr>
                <w:rFonts w:ascii="TimesNewRomanPS-BoldMT" w:eastAsia="SimSun" w:hAnsi="TimesNewRomanPS-BoldMT" w:cs="TimesNewRomanPS-BoldMT"/>
                <w:sz w:val="18"/>
                <w:szCs w:val="18"/>
                <w:lang w:eastAsia="zh-CN"/>
              </w:rPr>
            </w:pPr>
            <w:r w:rsidRPr="00BC405A">
              <w:rPr>
                <w:rFonts w:ascii="TimesNewRomanPS-BoldMT" w:eastAsia="SimSun" w:hAnsi="TimesNewRomanPS-BoldMT" w:cs="TimesNewRomanPS-BoldMT"/>
                <w:sz w:val="18"/>
                <w:szCs w:val="18"/>
                <w:lang w:eastAsia="zh-CN"/>
              </w:rPr>
              <w:t>C 10. sınıf görsel sanat kültürü öğrenme alanındaki Türk süsleme sanatları alt öğrenme alanı ile ilişkilendirilir.</w:t>
            </w:r>
          </w:p>
          <w:p w:rsidR="0073618A" w:rsidRPr="00BC405A" w:rsidRDefault="0073618A" w:rsidP="009379E4">
            <w:pPr>
              <w:jc w:val="both"/>
              <w:rPr>
                <w:rFonts w:ascii="TimesNewRomanPS-BoldMT" w:eastAsia="SimSun" w:hAnsi="TimesNewRomanPS-BoldMT" w:cs="TimesNewRomanPS-BoldMT"/>
                <w:sz w:val="18"/>
                <w:szCs w:val="18"/>
                <w:lang w:eastAsia="zh-CN"/>
              </w:rPr>
            </w:pPr>
            <w:r w:rsidRPr="00BC405A">
              <w:rPr>
                <w:rFonts w:ascii="TimesNewRomanPS-BoldMT" w:eastAsia="SimSun" w:hAnsi="TimesNewRomanPS-BoldMT" w:cs="TimesNewRomanPS-BoldMT"/>
                <w:sz w:val="18"/>
                <w:szCs w:val="18"/>
                <w:lang w:eastAsia="zh-CN"/>
              </w:rPr>
              <w:t>C Bu alt öğrenme alanı renkli resim uygulamaları II alanı ile ilişkilendirilir.</w:t>
            </w:r>
          </w:p>
        </w:tc>
        <w:tc>
          <w:tcPr>
            <w:tcW w:w="566" w:type="pct"/>
            <w:tcBorders>
              <w:left w:val="single" w:sz="6" w:space="0" w:color="auto"/>
              <w:bottom w:val="thinThickSmallGap" w:sz="24" w:space="0" w:color="auto"/>
            </w:tcBorders>
            <w:vAlign w:val="center"/>
          </w:tcPr>
          <w:p w:rsidR="0073618A" w:rsidRDefault="0073618A" w:rsidP="002F5E64">
            <w:pPr>
              <w:jc w:val="center"/>
              <w:rPr>
                <w:b/>
              </w:rPr>
            </w:pPr>
            <w:r w:rsidRPr="00BC5FBD">
              <w:rPr>
                <w:b/>
              </w:rPr>
              <w:t>24 Kasım</w:t>
            </w:r>
          </w:p>
          <w:p w:rsidR="0073618A" w:rsidRDefault="0073618A" w:rsidP="002F5E64">
            <w:pPr>
              <w:jc w:val="center"/>
              <w:rPr>
                <w:b/>
              </w:rPr>
            </w:pPr>
            <w:r>
              <w:rPr>
                <w:b/>
              </w:rPr>
              <w:t>Cumartesi</w:t>
            </w:r>
            <w:r w:rsidRPr="00BC5FBD">
              <w:rPr>
                <w:b/>
              </w:rPr>
              <w:t xml:space="preserve"> Öğretmenler Günü</w:t>
            </w:r>
          </w:p>
        </w:tc>
        <w:tc>
          <w:tcPr>
            <w:tcW w:w="636" w:type="pct"/>
            <w:tcBorders>
              <w:bottom w:val="thinThickSmallGap" w:sz="24" w:space="0" w:color="auto"/>
              <w:right w:val="thinThickSmallGap" w:sz="24" w:space="0" w:color="auto"/>
            </w:tcBorders>
          </w:tcPr>
          <w:p w:rsidR="0073618A" w:rsidRPr="00642E54" w:rsidRDefault="0073618A" w:rsidP="002F5E64">
            <w:pPr>
              <w:rPr>
                <w:rFonts w:ascii="TimesNewRomanPS-BoldMT" w:eastAsia="SimSun" w:hAnsi="TimesNewRomanPS-BoldMT" w:cs="TimesNewRomanPS-BoldMT"/>
                <w:sz w:val="18"/>
                <w:szCs w:val="18"/>
              </w:rPr>
            </w:pPr>
          </w:p>
        </w:tc>
      </w:tr>
    </w:tbl>
    <w:p w:rsidR="00592B43" w:rsidRPr="00C15E6A" w:rsidRDefault="00592B43" w:rsidP="00C15E6A">
      <w:pPr>
        <w:rPr>
          <w:rFonts w:ascii="Bodoni MT Poster Compressed" w:eastAsia="SimSun" w:hAnsi="Bodoni MT Poster Compressed" w:cs="TimesNewRomanPS-BoldMT"/>
          <w:b/>
          <w:sz w:val="48"/>
          <w:szCs w:val="48"/>
        </w:rPr>
      </w:pPr>
    </w:p>
    <w:sectPr w:rsidR="00592B43" w:rsidRPr="00C15E6A" w:rsidSect="00E7764A">
      <w:pgSz w:w="16838" w:h="11906" w:orient="landscape"/>
      <w:pgMar w:top="284" w:right="962" w:bottom="993" w:left="993" w:header="708" w:footer="708" w:gutter="0"/>
      <w:pgBorders w:offsetFrom="page">
        <w:top w:val="flowersDaisies" w:sz="20" w:space="24" w:color="auto"/>
        <w:left w:val="flowersDaisies" w:sz="20" w:space="24" w:color="auto"/>
        <w:bottom w:val="flowersDaisies" w:sz="20" w:space="24" w:color="auto"/>
        <w:right w:val="flowersDaisies" w:sz="2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 w:name="Bodoni MT Poster Compressed">
    <w:panose1 w:val="02070706080601050204"/>
    <w:charset w:val="A2"/>
    <w:family w:val="roman"/>
    <w:pitch w:val="variable"/>
    <w:sig w:usb0="00000007" w:usb1="00000000" w:usb2="00000000" w:usb3="00000000" w:csb0="00000011"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drawingGridHorizontalSpacing w:val="110"/>
  <w:displayHorizontalDrawingGridEvery w:val="2"/>
  <w:characterSpacingControl w:val="doNotCompress"/>
  <w:compat/>
  <w:rsids>
    <w:rsidRoot w:val="00D14BF3"/>
    <w:rsid w:val="0001625E"/>
    <w:rsid w:val="000163D1"/>
    <w:rsid w:val="000441C9"/>
    <w:rsid w:val="000650C4"/>
    <w:rsid w:val="00083DD4"/>
    <w:rsid w:val="00084DB1"/>
    <w:rsid w:val="000C4C5D"/>
    <w:rsid w:val="000E1E39"/>
    <w:rsid w:val="000E3A6D"/>
    <w:rsid w:val="001445C0"/>
    <w:rsid w:val="001647C3"/>
    <w:rsid w:val="0018694F"/>
    <w:rsid w:val="001B7FCE"/>
    <w:rsid w:val="00206B56"/>
    <w:rsid w:val="00211C7E"/>
    <w:rsid w:val="002134CC"/>
    <w:rsid w:val="00214EC2"/>
    <w:rsid w:val="00281160"/>
    <w:rsid w:val="00294FB3"/>
    <w:rsid w:val="002A0D62"/>
    <w:rsid w:val="002A150D"/>
    <w:rsid w:val="002F5E64"/>
    <w:rsid w:val="00327332"/>
    <w:rsid w:val="00442680"/>
    <w:rsid w:val="00445E8F"/>
    <w:rsid w:val="004B2F10"/>
    <w:rsid w:val="004F440A"/>
    <w:rsid w:val="00521480"/>
    <w:rsid w:val="00565699"/>
    <w:rsid w:val="00592B43"/>
    <w:rsid w:val="005B2AD6"/>
    <w:rsid w:val="005B41A2"/>
    <w:rsid w:val="005E6CD7"/>
    <w:rsid w:val="005F580E"/>
    <w:rsid w:val="00603848"/>
    <w:rsid w:val="006166F1"/>
    <w:rsid w:val="00620966"/>
    <w:rsid w:val="00632A4C"/>
    <w:rsid w:val="006428D2"/>
    <w:rsid w:val="00644D45"/>
    <w:rsid w:val="00682752"/>
    <w:rsid w:val="006A6D44"/>
    <w:rsid w:val="006B288C"/>
    <w:rsid w:val="006C0F60"/>
    <w:rsid w:val="0073618A"/>
    <w:rsid w:val="007A3CB5"/>
    <w:rsid w:val="007A4513"/>
    <w:rsid w:val="007B50E3"/>
    <w:rsid w:val="007B774F"/>
    <w:rsid w:val="007C09F2"/>
    <w:rsid w:val="007C0B70"/>
    <w:rsid w:val="007D485D"/>
    <w:rsid w:val="00872158"/>
    <w:rsid w:val="008848BB"/>
    <w:rsid w:val="008865AB"/>
    <w:rsid w:val="008A0427"/>
    <w:rsid w:val="008A1896"/>
    <w:rsid w:val="008D5D01"/>
    <w:rsid w:val="008F4035"/>
    <w:rsid w:val="009201B9"/>
    <w:rsid w:val="00933582"/>
    <w:rsid w:val="009A5DF5"/>
    <w:rsid w:val="00A44699"/>
    <w:rsid w:val="00A455F0"/>
    <w:rsid w:val="00A6014D"/>
    <w:rsid w:val="00A638A3"/>
    <w:rsid w:val="00AB2FE5"/>
    <w:rsid w:val="00AB444F"/>
    <w:rsid w:val="00AC340A"/>
    <w:rsid w:val="00B16016"/>
    <w:rsid w:val="00B35935"/>
    <w:rsid w:val="00B42F30"/>
    <w:rsid w:val="00BA7A93"/>
    <w:rsid w:val="00C129A9"/>
    <w:rsid w:val="00C15E6A"/>
    <w:rsid w:val="00C166EA"/>
    <w:rsid w:val="00C35CAE"/>
    <w:rsid w:val="00C41831"/>
    <w:rsid w:val="00CE3A29"/>
    <w:rsid w:val="00CE7CF0"/>
    <w:rsid w:val="00D14BF3"/>
    <w:rsid w:val="00D6689A"/>
    <w:rsid w:val="00DC1336"/>
    <w:rsid w:val="00E1533C"/>
    <w:rsid w:val="00E24C4E"/>
    <w:rsid w:val="00E26826"/>
    <w:rsid w:val="00E41F4F"/>
    <w:rsid w:val="00E634E8"/>
    <w:rsid w:val="00E64D69"/>
    <w:rsid w:val="00E77036"/>
    <w:rsid w:val="00E7764A"/>
    <w:rsid w:val="00F677FF"/>
    <w:rsid w:val="00FA45A6"/>
    <w:rsid w:val="00FB0BE8"/>
    <w:rsid w:val="00FB3C3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BF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A45A6"/>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1EAAA-F03D-4B8F-9133-3A9B4D4DB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387</Words>
  <Characters>2212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osman</dc:creator>
  <cp:lastModifiedBy>Windows Kullanıcısı</cp:lastModifiedBy>
  <cp:revision>33</cp:revision>
  <dcterms:created xsi:type="dcterms:W3CDTF">2016-07-31T14:14:00Z</dcterms:created>
  <dcterms:modified xsi:type="dcterms:W3CDTF">2018-09-01T13:12:00Z</dcterms:modified>
</cp:coreProperties>
</file>